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53F7" w14:textId="77777777" w:rsidR="00CB5393" w:rsidRDefault="00CB5393" w:rsidP="00CB5393">
      <w:pPr>
        <w:pStyle w:val="NormalWeb"/>
        <w:spacing w:before="0" w:beforeAutospacing="0" w:after="0" w:afterAutospacing="0"/>
        <w:rPr>
          <w:rFonts w:ascii="Aptos" w:hAnsi="Aptos"/>
        </w:rPr>
      </w:pPr>
      <w:bookmarkStart w:id="0" w:name="_MailAutoSig"/>
      <w:r>
        <w:rPr>
          <w:rFonts w:ascii="Aptos" w:hAnsi="Aptos"/>
          <w:noProof/>
        </w:rPr>
        <w:drawing>
          <wp:inline distT="0" distB="0" distL="0" distR="0" wp14:anchorId="0C8BF19E" wp14:editId="7AC842DD">
            <wp:extent cx="2186940" cy="906780"/>
            <wp:effectExtent l="0" t="0" r="3810" b="0"/>
            <wp:docPr id="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940" cy="906780"/>
                    </a:xfrm>
                    <a:prstGeom prst="rect">
                      <a:avLst/>
                    </a:prstGeom>
                    <a:noFill/>
                    <a:ln>
                      <a:noFill/>
                    </a:ln>
                  </pic:spPr>
                </pic:pic>
              </a:graphicData>
            </a:graphic>
          </wp:inline>
        </w:drawing>
      </w:r>
      <w:bookmarkEnd w:id="0"/>
    </w:p>
    <w:p w14:paraId="11492823" w14:textId="77777777" w:rsidR="00CB5393" w:rsidRPr="00CB5393" w:rsidRDefault="00CB5393" w:rsidP="00CB5393">
      <w:pPr>
        <w:spacing w:before="100" w:beforeAutospacing="1" w:after="100" w:afterAutospacing="1" w:line="240" w:lineRule="auto"/>
        <w:outlineLvl w:val="0"/>
        <w:rPr>
          <w:rFonts w:ascii="Plus Jakarta Sans" w:eastAsia="Times New Roman" w:hAnsi="Plus Jakarta Sans" w:cs="Times New Roman"/>
          <w:b/>
          <w:bCs/>
          <w:kern w:val="36"/>
          <w:sz w:val="28"/>
          <w:szCs w:val="28"/>
          <w:lang w:eastAsia="en-GB"/>
          <w14:ligatures w14:val="none"/>
        </w:rPr>
      </w:pPr>
      <w:r w:rsidRPr="00CB5393">
        <w:rPr>
          <w:rFonts w:ascii="Plus Jakarta Sans" w:eastAsia="Times New Roman" w:hAnsi="Plus Jakarta Sans" w:cs="Times New Roman"/>
          <w:b/>
          <w:bCs/>
          <w:kern w:val="36"/>
          <w:sz w:val="28"/>
          <w:szCs w:val="28"/>
          <w:lang w:eastAsia="en-GB"/>
          <w14:ligatures w14:val="none"/>
        </w:rPr>
        <w:t>Admissions Policy</w:t>
      </w:r>
    </w:p>
    <w:p w14:paraId="3E9591D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Proposed Swallow Grange Independent Special School</w:t>
      </w:r>
    </w:p>
    <w:p w14:paraId="0B09D29C" w14:textId="73E3111B"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School address:</w:t>
      </w:r>
      <w:r w:rsidRPr="00CB5393">
        <w:rPr>
          <w:rFonts w:ascii="Plus Jakarta Sans" w:eastAsia="Times New Roman" w:hAnsi="Plus Jakarta Sans" w:cs="Times New Roman"/>
          <w:kern w:val="0"/>
          <w:lang w:eastAsia="en-GB"/>
          <w14:ligatures w14:val="none"/>
        </w:rPr>
        <w:t xml:space="preserve"> Caistor Road, Swallow, Market Rasen, Lincolnshire, LN7 6DL</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Telephone:</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01472 514651</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Email:</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swallowgrange@footstepstofutures.co.uk</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Proprietor:</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Footsteps to Futures Education Limited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Proprietor representative:</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Jayne Chudley – Managing Director</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Head of School:</w:t>
      </w:r>
      <w:r w:rsidRPr="00CB5393">
        <w:rPr>
          <w:rFonts w:ascii="Plus Jakarta Sans" w:eastAsia="Times New Roman" w:hAnsi="Plus Jakarta Sans" w:cs="Times New Roman"/>
          <w:kern w:val="0"/>
          <w:lang w:eastAsia="en-GB"/>
          <w14:ligatures w14:val="none"/>
        </w:rPr>
        <w:t xml:space="preserve"> Aimee Steedman</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SENDCo:</w:t>
      </w:r>
      <w:r w:rsidRPr="00CB5393">
        <w:rPr>
          <w:rFonts w:ascii="Plus Jakarta Sans" w:eastAsia="Times New Roman" w:hAnsi="Plus Jakarta Sans" w:cs="Times New Roman"/>
          <w:kern w:val="0"/>
          <w:lang w:eastAsia="en-GB"/>
          <w14:ligatures w14:val="none"/>
        </w:rPr>
        <w:t xml:space="preserve"> Kay Herd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Approved by:</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Jayne Chudley</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Approval date:</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1</w:t>
      </w:r>
      <w:r w:rsidRPr="00CB5393">
        <w:rPr>
          <w:rFonts w:ascii="Plus Jakarta Sans" w:eastAsia="Times New Roman" w:hAnsi="Plus Jakarta Sans" w:cs="Times New Roman"/>
          <w:kern w:val="0"/>
          <w:vertAlign w:val="superscript"/>
          <w:lang w:eastAsia="en-GB"/>
          <w14:ligatures w14:val="none"/>
        </w:rPr>
        <w:t>st</w:t>
      </w:r>
      <w:r w:rsidRPr="00CB5393">
        <w:rPr>
          <w:rFonts w:ascii="Plus Jakarta Sans" w:eastAsia="Times New Roman" w:hAnsi="Plus Jakarta Sans" w:cs="Times New Roman"/>
          <w:kern w:val="0"/>
          <w:lang w:eastAsia="en-GB"/>
          <w14:ligatures w14:val="none"/>
        </w:rPr>
        <w:t xml:space="preserve"> July 2026</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Next review date:</w:t>
      </w:r>
      <w:r w:rsidRPr="00CB5393">
        <w:rPr>
          <w:rFonts w:ascii="Plus Jakarta Sans" w:eastAsia="Times New Roman" w:hAnsi="Plus Jakarta Sans" w:cs="Times New Roman"/>
          <w:kern w:val="0"/>
          <w:lang w:eastAsia="en-GB"/>
          <w14:ligatures w14:val="none"/>
        </w:rPr>
        <w:t xml:space="preserve"> </w:t>
      </w:r>
      <w:r w:rsidRPr="00CB5393">
        <w:rPr>
          <w:rFonts w:ascii="Plus Jakarta Sans" w:eastAsia="Times New Roman" w:hAnsi="Plus Jakarta Sans" w:cs="Times New Roman"/>
          <w:kern w:val="0"/>
          <w:lang w:eastAsia="en-GB"/>
          <w14:ligatures w14:val="none"/>
        </w:rPr>
        <w:t>1</w:t>
      </w:r>
      <w:r w:rsidRPr="00CB5393">
        <w:rPr>
          <w:rFonts w:ascii="Plus Jakarta Sans" w:eastAsia="Times New Roman" w:hAnsi="Plus Jakarta Sans" w:cs="Times New Roman"/>
          <w:kern w:val="0"/>
          <w:vertAlign w:val="superscript"/>
          <w:lang w:eastAsia="en-GB"/>
          <w14:ligatures w14:val="none"/>
        </w:rPr>
        <w:t>st</w:t>
      </w:r>
      <w:r w:rsidRPr="00CB5393">
        <w:rPr>
          <w:rFonts w:ascii="Plus Jakarta Sans" w:eastAsia="Times New Roman" w:hAnsi="Plus Jakarta Sans" w:cs="Times New Roman"/>
          <w:kern w:val="0"/>
          <w:lang w:eastAsia="en-GB"/>
          <w14:ligatures w14:val="none"/>
        </w:rPr>
        <w:t xml:space="preserve"> July 2027</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Policy owner:</w:t>
      </w:r>
      <w:r w:rsidRPr="00CB5393">
        <w:rPr>
          <w:rFonts w:ascii="Plus Jakarta Sans" w:eastAsia="Times New Roman" w:hAnsi="Plus Jakarta Sans" w:cs="Times New Roman"/>
          <w:kern w:val="0"/>
          <w:lang w:eastAsia="en-GB"/>
          <w14:ligatures w14:val="none"/>
        </w:rPr>
        <w:t xml:space="preserve"> Head of School</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Policy status:</w:t>
      </w:r>
      <w:r w:rsidRPr="00CB5393">
        <w:rPr>
          <w:rFonts w:ascii="Plus Jakarta Sans" w:eastAsia="Times New Roman" w:hAnsi="Plus Jakarta Sans" w:cs="Times New Roman"/>
          <w:kern w:val="0"/>
          <w:lang w:eastAsia="en-GB"/>
          <w14:ligatures w14:val="none"/>
        </w:rPr>
        <w:t xml:space="preserve"> Statutory school policy</w:t>
      </w:r>
    </w:p>
    <w:p w14:paraId="6B24E6A1"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 Policy statement</w:t>
      </w:r>
    </w:p>
    <w:p w14:paraId="01B0A04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is a proposed independent special school providing education for children aged 4 to 11 who have special educational needs and/or disabilities, including social, emotional and mental health needs, and an Education, Health and Care Plan.</w:t>
      </w:r>
    </w:p>
    <w:p w14:paraId="7002A6E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aims to provide a safe, nurturing and ambitious learning environment in which pupils can:</w:t>
      </w:r>
    </w:p>
    <w:p w14:paraId="30C8D7B7"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feel safe and understood;</w:t>
      </w:r>
    </w:p>
    <w:p w14:paraId="24084719"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re-engage positively with education;</w:t>
      </w:r>
    </w:p>
    <w:p w14:paraId="6C9C45B9"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develop secure and trusting relationships;</w:t>
      </w:r>
    </w:p>
    <w:p w14:paraId="422BBA86"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access an appropriately adapted curriculum;</w:t>
      </w:r>
    </w:p>
    <w:p w14:paraId="229F8B4F"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improve their emotional regulation and wellbeing;</w:t>
      </w:r>
    </w:p>
    <w:p w14:paraId="5DB02D5D"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make progress towards the outcomes in their Education, Health and Care Plan; and</w:t>
      </w:r>
    </w:p>
    <w:p w14:paraId="4AC9368E" w14:textId="77777777" w:rsidR="00CB5393" w:rsidRPr="00CB5393" w:rsidRDefault="00CB5393" w:rsidP="00CB5393">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prepare successfully for the next stage of their education.</w:t>
      </w:r>
    </w:p>
    <w:p w14:paraId="243EC36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Admission decisions will be made fairly, lawfully and transparently. Decisions will be based on whether Swallow Grange can meet the individual child’s assessed needs safely and effectively and whether the proposed placement is compatible with the efficient education and wellbeing of other pupils.</w:t>
      </w:r>
    </w:p>
    <w:p w14:paraId="16DAE36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refuse admission because of a protected characteristic or make decisions based on assumptions about a child’s diagnosis or disability.</w:t>
      </w:r>
    </w:p>
    <w:p w14:paraId="66533EA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will be considered throughout the consultation, assessment, admission and transition process.</w:t>
      </w:r>
    </w:p>
    <w:p w14:paraId="3200083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 School designation</w:t>
      </w:r>
    </w:p>
    <w:p w14:paraId="464912F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is proposed to be registered as an independent special school for pupils:</w:t>
      </w:r>
    </w:p>
    <w:p w14:paraId="7C691213" w14:textId="77777777" w:rsidR="00CB5393" w:rsidRPr="00CB5393" w:rsidRDefault="00CB5393" w:rsidP="00CB5393">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aged 4 to 11;</w:t>
      </w:r>
    </w:p>
    <w:p w14:paraId="65E75145" w14:textId="77777777" w:rsidR="00CB5393" w:rsidRPr="00CB5393" w:rsidRDefault="00CB5393" w:rsidP="00CB5393">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with an Education, Health and Care Plan;</w:t>
      </w:r>
    </w:p>
    <w:p w14:paraId="7625B355" w14:textId="77777777" w:rsidR="00CB5393" w:rsidRPr="00CB5393" w:rsidRDefault="00CB5393" w:rsidP="00CB5393">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who have special educational needs and/or disabilities;</w:t>
      </w:r>
    </w:p>
    <w:p w14:paraId="1F5DB9F8" w14:textId="77777777" w:rsidR="00CB5393" w:rsidRPr="00CB5393" w:rsidRDefault="00CB5393" w:rsidP="00CB5393">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whose needs include social, emotional and mental health needs; and</w:t>
      </w:r>
    </w:p>
    <w:p w14:paraId="69B41CC2" w14:textId="77777777" w:rsidR="00CB5393" w:rsidRPr="00CB5393" w:rsidRDefault="00CB5393" w:rsidP="00CB5393">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whose needs can be met within the school’s registration, staffing, curriculum, premises and therapeutic model.</w:t>
      </w:r>
    </w:p>
    <w:p w14:paraId="3DC02B1F" w14:textId="2FFAEB1E"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The school’s proposed maximum capacity is </w:t>
      </w:r>
      <w:r w:rsidRPr="00CB5393">
        <w:rPr>
          <w:rFonts w:ascii="Plus Jakarta Sans" w:eastAsia="Times New Roman" w:hAnsi="Plus Jakarta Sans" w:cs="Times New Roman"/>
          <w:b/>
          <w:bCs/>
          <w:kern w:val="0"/>
          <w:lang w:eastAsia="en-GB"/>
          <w14:ligatures w14:val="none"/>
        </w:rPr>
        <w:t xml:space="preserve">30 </w:t>
      </w:r>
      <w:r w:rsidRPr="00CB5393">
        <w:rPr>
          <w:rFonts w:ascii="Plus Jakarta Sans" w:eastAsia="Times New Roman" w:hAnsi="Plus Jakarta Sans" w:cs="Times New Roman"/>
          <w:kern w:val="0"/>
          <w:lang w:eastAsia="en-GB"/>
          <w14:ligatures w14:val="none"/>
        </w:rPr>
        <w:t>pupils.</w:t>
      </w:r>
    </w:p>
    <w:p w14:paraId="10432CA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only admit pupils within its registered age range, capacity and approved special educational needs designation.</w:t>
      </w:r>
    </w:p>
    <w:p w14:paraId="7C14440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Before registration, no child will be admitted as a registered pupil of the proposed independent special school.</w:t>
      </w:r>
    </w:p>
    <w:p w14:paraId="1E43E98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 Legal and regulatory framework</w:t>
      </w:r>
    </w:p>
    <w:p w14:paraId="2E626D6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This policy has been prepared </w:t>
      </w:r>
      <w:proofErr w:type="gramStart"/>
      <w:r w:rsidRPr="00CB5393">
        <w:rPr>
          <w:rFonts w:ascii="Plus Jakarta Sans" w:eastAsia="Times New Roman" w:hAnsi="Plus Jakarta Sans" w:cs="Times New Roman"/>
          <w:kern w:val="0"/>
          <w:lang w:eastAsia="en-GB"/>
          <w14:ligatures w14:val="none"/>
        </w:rPr>
        <w:t>with regard to</w:t>
      </w:r>
      <w:proofErr w:type="gramEnd"/>
      <w:r w:rsidRPr="00CB5393">
        <w:rPr>
          <w:rFonts w:ascii="Plus Jakarta Sans" w:eastAsia="Times New Roman" w:hAnsi="Plus Jakarta Sans" w:cs="Times New Roman"/>
          <w:kern w:val="0"/>
          <w:lang w:eastAsia="en-GB"/>
          <w14:ligatures w14:val="none"/>
        </w:rPr>
        <w:t>:</w:t>
      </w:r>
    </w:p>
    <w:p w14:paraId="110B08D1"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Education Act 1996;</w:t>
      </w:r>
    </w:p>
    <w:p w14:paraId="6F5E06F3"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Education and Skills Act 2008;</w:t>
      </w:r>
    </w:p>
    <w:p w14:paraId="053D8DFE"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Children and Families Act 2014;</w:t>
      </w:r>
    </w:p>
    <w:p w14:paraId="257D0A8A"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Education (Independent School Standards) Regulations 2014;</w:t>
      </w:r>
    </w:p>
    <w:p w14:paraId="490A0BA0"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Equality Act 2010;</w:t>
      </w:r>
    </w:p>
    <w:p w14:paraId="216CDB82"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Special Educational Needs and Disability Code of Practice: 0 to 25 years;</w:t>
      </w:r>
    </w:p>
    <w:p w14:paraId="682DD0A8"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Human Rights Act 1998;</w:t>
      </w:r>
    </w:p>
    <w:p w14:paraId="40AAB358"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UK General Data Protection Regulation;</w:t>
      </w:r>
    </w:p>
    <w:p w14:paraId="6FAF098A"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Data Protection Act 2018;</w:t>
      </w:r>
    </w:p>
    <w:p w14:paraId="290DD36B"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relevant statutory safeguarding guidance; and</w:t>
      </w:r>
    </w:p>
    <w:p w14:paraId="12747316" w14:textId="77777777" w:rsidR="00CB5393" w:rsidRPr="00CB5393" w:rsidRDefault="00CB5393" w:rsidP="00CB5393">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Department for Education guidance for independent and special schools.</w:t>
      </w:r>
    </w:p>
    <w:p w14:paraId="186FC3D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is an independent special school and is not a maintained mainstream school. The mainstream School Admissions Code and local-authority coordinated admissions arrangements do not directly determine admission to the school.</w:t>
      </w:r>
    </w:p>
    <w:p w14:paraId="12B91FC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Admission is normally secured through consultation with a local authority in connection with a child’s Education, Health and Care Plan and an agreed commissioning and funding arrangement.</w:t>
      </w:r>
    </w:p>
    <w:p w14:paraId="63057EEB" w14:textId="4102621F"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73D533B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64E2E4D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4. Equality and non-discrimination</w:t>
      </w:r>
    </w:p>
    <w:p w14:paraId="6F722CC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proprietor is responsible for ensuring that admissions arrangements comply with the Equality Act 2010.</w:t>
      </w:r>
    </w:p>
    <w:p w14:paraId="0A2BAC6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unlawfully discriminate against a prospective pupil because of:</w:t>
      </w:r>
    </w:p>
    <w:p w14:paraId="4880A4A2"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disability;</w:t>
      </w:r>
    </w:p>
    <w:p w14:paraId="0A38B8D1"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race;</w:t>
      </w:r>
    </w:p>
    <w:p w14:paraId="3D16D4DC"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religion or belief;</w:t>
      </w:r>
    </w:p>
    <w:p w14:paraId="2FF0D8D6"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sex;</w:t>
      </w:r>
    </w:p>
    <w:p w14:paraId="45BB4636"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sexual orientation;</w:t>
      </w:r>
    </w:p>
    <w:p w14:paraId="3C814F7F"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gender reassignment; or</w:t>
      </w:r>
    </w:p>
    <w:p w14:paraId="47D398B9" w14:textId="77777777" w:rsidR="00CB5393" w:rsidRPr="00CB5393" w:rsidRDefault="00CB5393" w:rsidP="00CB5393">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pregnancy or maternity.</w:t>
      </w:r>
    </w:p>
    <w:p w14:paraId="1B96C60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Age is necessarily considered because the school is registered for a specified age range.</w:t>
      </w:r>
    </w:p>
    <w:p w14:paraId="0237C5B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apply blanket admissions exclusions based solely on:</w:t>
      </w:r>
    </w:p>
    <w:p w14:paraId="30A81E9F"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diagnosis;</w:t>
      </w:r>
    </w:p>
    <w:p w14:paraId="3CAB9541"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disability;</w:t>
      </w:r>
    </w:p>
    <w:p w14:paraId="1D89A0C7"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Education, Health and Care Plan;</w:t>
      </w:r>
    </w:p>
    <w:p w14:paraId="43E9B4AE"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previous school exclusion;</w:t>
      </w:r>
    </w:p>
    <w:p w14:paraId="77C54E80"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attendance history;</w:t>
      </w:r>
    </w:p>
    <w:p w14:paraId="676175CA"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behaviour history;</w:t>
      </w:r>
    </w:p>
    <w:p w14:paraId="20F0B8CD"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care status;</w:t>
      </w:r>
    </w:p>
    <w:p w14:paraId="4DEE51F6"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family circumstances;</w:t>
      </w:r>
    </w:p>
    <w:p w14:paraId="4ACB1AC4"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use of medication;</w:t>
      </w:r>
    </w:p>
    <w:p w14:paraId="6CCEA738"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need for reasonable adjustments; or</w:t>
      </w:r>
    </w:p>
    <w:p w14:paraId="4EF1FD43" w14:textId="77777777" w:rsidR="00CB5393" w:rsidRPr="00CB5393" w:rsidRDefault="00CB5393" w:rsidP="00CB5393">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previous placement breakdown.</w:t>
      </w:r>
    </w:p>
    <w:p w14:paraId="348DDF2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All consultations will be considered individually.</w:t>
      </w:r>
    </w:p>
    <w:p w14:paraId="41B7105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consider whether reasonable adjustments, auxiliary aids, additional training, changes to practice or environmental adaptations could enable a child’s needs to be met before reaching a final decision.</w:t>
      </w:r>
    </w:p>
    <w:p w14:paraId="26FAE1C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reasonable adjustment cannot require the school to act outside its lawful registration, fundamentally alter the nature of its provision or accept a placement that it cannot deliver safely and appropriately.</w:t>
      </w:r>
    </w:p>
    <w:p w14:paraId="01B35E2B" w14:textId="552F0CBD"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28215FE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028FF31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9303BCF"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5. Admissions responsibility</w:t>
      </w:r>
    </w:p>
    <w:p w14:paraId="2A736A2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Admission decisions will be made jointly by:</w:t>
      </w:r>
    </w:p>
    <w:p w14:paraId="28BBADD0" w14:textId="77777777" w:rsidR="00CB5393" w:rsidRPr="00CB5393" w:rsidRDefault="00CB5393" w:rsidP="00CB5393">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Aimee Steedman, Head of School; and</w:t>
      </w:r>
    </w:p>
    <w:p w14:paraId="4307CA05" w14:textId="77777777" w:rsidR="00CB5393" w:rsidRPr="00CB5393" w:rsidRDefault="00CB5393" w:rsidP="00CB5393">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Kay Herd, SENDCo.</w:t>
      </w:r>
    </w:p>
    <w:p w14:paraId="1CDE0A4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They will act on behalf of the proprietor and in accordance with this policy.</w:t>
      </w:r>
    </w:p>
    <w:p w14:paraId="0D3CB47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Head of School and SENDCo may obtain information and professional advice from:</w:t>
      </w:r>
    </w:p>
    <w:p w14:paraId="6CE4D475"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proprietor;</w:t>
      </w:r>
    </w:p>
    <w:p w14:paraId="21B77D6C"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Designated Safeguarding Lead;</w:t>
      </w:r>
    </w:p>
    <w:p w14:paraId="175367E3"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teaching staff;</w:t>
      </w:r>
    </w:p>
    <w:p w14:paraId="75C52629"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therapeutic staff;</w:t>
      </w:r>
    </w:p>
    <w:p w14:paraId="2755E3AA"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health professionals;</w:t>
      </w:r>
    </w:p>
    <w:p w14:paraId="250BB279"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social-care professionals;</w:t>
      </w:r>
    </w:p>
    <w:p w14:paraId="4CCA8AE5"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current or previous educational setting;</w:t>
      </w:r>
    </w:p>
    <w:p w14:paraId="113F6336"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commissioning local authority;</w:t>
      </w:r>
    </w:p>
    <w:p w14:paraId="47CDD74C"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premises or health and safety leads; and</w:t>
      </w:r>
    </w:p>
    <w:p w14:paraId="3EC95FCB" w14:textId="77777777" w:rsidR="00CB5393" w:rsidRPr="00CB5393" w:rsidRDefault="00CB5393" w:rsidP="00CB5393">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other relevant specialists.</w:t>
      </w:r>
    </w:p>
    <w:p w14:paraId="4E6CB8C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final decision will remain with the school acting on behalf of the proprietor, subject to the statutory responsibilities of the local authority responsible for maintaining the child’s Education, Health and Care Plan.</w:t>
      </w:r>
    </w:p>
    <w:p w14:paraId="3BF96F7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No employee or external professional may promise or confirm a place before the formal consultation and decision-making process has been completed.</w:t>
      </w:r>
    </w:p>
    <w:p w14:paraId="7EBE3BB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6. Admissions criteria</w:t>
      </w:r>
    </w:p>
    <w:p w14:paraId="6306E86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child may be considered for admission where:</w:t>
      </w:r>
    </w:p>
    <w:p w14:paraId="1B0D8A90"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is, or will be at the proposed date of admission, aged between 4 and 11;</w:t>
      </w:r>
    </w:p>
    <w:p w14:paraId="71896810"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has a current Education, Health and Care Plan;</w:t>
      </w:r>
    </w:p>
    <w:p w14:paraId="3F6A1F08"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has special educational needs and/or disabilities, including social, emotional and mental health needs;</w:t>
      </w:r>
    </w:p>
    <w:p w14:paraId="65353B10"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has received sufficient information to assess the proposed placement;</w:t>
      </w:r>
    </w:p>
    <w:p w14:paraId="4627C7C1"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needs are within the school’s registered designation and can reasonably be met through its provision;</w:t>
      </w:r>
    </w:p>
    <w:p w14:paraId="7F270303"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can deliver, or can reasonably arrange to deliver, the special educational provision specified in the Education, Health and Care Plan;</w:t>
      </w:r>
    </w:p>
    <w:p w14:paraId="16AB8A5F"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can access an appropriate curriculum at Swallow Grange;</w:t>
      </w:r>
    </w:p>
    <w:p w14:paraId="4DE810CA"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can safeguard the child and other pupils;</w:t>
      </w:r>
    </w:p>
    <w:p w14:paraId="5AD8EAA6"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identified risks can be managed through reasonable and proportionate arrangements;</w:t>
      </w:r>
    </w:p>
    <w:p w14:paraId="4EAED744"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placement is compatible with the efficient education, safety and wellbeing of other pupils;</w:t>
      </w:r>
    </w:p>
    <w:p w14:paraId="24853A4D"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there is a suitable place available within the school’s registered capacity;</w:t>
      </w:r>
    </w:p>
    <w:p w14:paraId="261A5359"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appropriate staffing, specialist support and resources can be secured;</w:t>
      </w:r>
    </w:p>
    <w:p w14:paraId="5AFC39B9"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premises are suitable or can be made suitable through reasonable adjustment;</w:t>
      </w:r>
    </w:p>
    <w:p w14:paraId="193F577C"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appropriate transition plan can be implemented; and</w:t>
      </w:r>
    </w:p>
    <w:p w14:paraId="2E0BEB64" w14:textId="77777777" w:rsidR="00CB5393" w:rsidRPr="00CB5393" w:rsidRDefault="00CB5393" w:rsidP="00CB5393">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responsible local authority has confirmed the commissioning, placement and funding arrangements in writing.</w:t>
      </w:r>
    </w:p>
    <w:p w14:paraId="1A522FC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Meeting these criteria does not automatically guarantee a place. Each proposed placement will be assessed individually.</w:t>
      </w:r>
    </w:p>
    <w:p w14:paraId="2FE84282"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7. Referral and consultation routes</w:t>
      </w:r>
    </w:p>
    <w:p w14:paraId="7C4C4ED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consultation will normally be received from the local authority responsible for the child’s Education, Health and Care Plan.</w:t>
      </w:r>
    </w:p>
    <w:p w14:paraId="1679713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local authority will normally provide the school with the child’s relevant records and ask whether Swallow Grange can meet the child’s needs.</w:t>
      </w:r>
    </w:p>
    <w:p w14:paraId="4BF9F0A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Parents and carers may contact the school to:</w:t>
      </w:r>
    </w:p>
    <w:p w14:paraId="4E90FE32" w14:textId="77777777" w:rsidR="00CB5393" w:rsidRPr="00CB5393" w:rsidRDefault="00CB5393" w:rsidP="00CB5393">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request information;</w:t>
      </w:r>
    </w:p>
    <w:p w14:paraId="2B74965D" w14:textId="77777777" w:rsidR="00CB5393" w:rsidRPr="00CB5393" w:rsidRDefault="00CB5393" w:rsidP="00CB5393">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discuss the school’s provision;</w:t>
      </w:r>
    </w:p>
    <w:p w14:paraId="32B92B3A" w14:textId="77777777" w:rsidR="00CB5393" w:rsidRPr="00CB5393" w:rsidRDefault="00CB5393" w:rsidP="00CB5393">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arrange an introductory visit where appropriate; or</w:t>
      </w:r>
    </w:p>
    <w:p w14:paraId="04BC27D1" w14:textId="77777777" w:rsidR="00CB5393" w:rsidRPr="00CB5393" w:rsidRDefault="00CB5393" w:rsidP="00CB5393">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express an interest in Swallow Grange being considered.</w:t>
      </w:r>
    </w:p>
    <w:p w14:paraId="415024F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However, parental contact or a visit does not constitute an offer of a place.</w:t>
      </w:r>
    </w:p>
    <w:p w14:paraId="3AA5E4E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Parents who wish Swallow Grange to be considered should discuss this with the local authority responsible for the child’s Education, Health and Care Plan.</w:t>
      </w:r>
    </w:p>
    <w:p w14:paraId="094A4F7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an informal enquiry is received directly from a parent, the school may provide general information but will require a formal local-authority consultation before determining whether a placement can be offered.</w:t>
      </w:r>
    </w:p>
    <w:p w14:paraId="28848C55"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8. Information required for consultation</w:t>
      </w:r>
    </w:p>
    <w:p w14:paraId="00086BA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The school will normally require the following information before </w:t>
      </w:r>
      <w:proofErr w:type="gramStart"/>
      <w:r w:rsidRPr="00CB5393">
        <w:rPr>
          <w:rFonts w:ascii="Plus Jakarta Sans" w:eastAsia="Times New Roman" w:hAnsi="Plus Jakarta Sans" w:cs="Times New Roman"/>
          <w:kern w:val="0"/>
          <w:lang w:eastAsia="en-GB"/>
          <w14:ligatures w14:val="none"/>
        </w:rPr>
        <w:t>making a decision</w:t>
      </w:r>
      <w:proofErr w:type="gramEnd"/>
      <w:r w:rsidRPr="00CB5393">
        <w:rPr>
          <w:rFonts w:ascii="Plus Jakarta Sans" w:eastAsia="Times New Roman" w:hAnsi="Plus Jakarta Sans" w:cs="Times New Roman"/>
          <w:kern w:val="0"/>
          <w:lang w:eastAsia="en-GB"/>
          <w14:ligatures w14:val="none"/>
        </w:rPr>
        <w:t>:</w:t>
      </w:r>
    </w:p>
    <w:p w14:paraId="5E17B1AC"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current Education, Health and Care Plan, including all appendices;</w:t>
      </w:r>
    </w:p>
    <w:p w14:paraId="4E080DEB"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most recent annual review documentation;</w:t>
      </w:r>
    </w:p>
    <w:p w14:paraId="260AD035"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proposed amendments to the plan, where applicable;</w:t>
      </w:r>
    </w:p>
    <w:p w14:paraId="07E240F2"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educational psychology advice;</w:t>
      </w:r>
    </w:p>
    <w:p w14:paraId="0DE24687"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speech and language therapy reports;</w:t>
      </w:r>
    </w:p>
    <w:p w14:paraId="3CB86EE0"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occupational therapy reports;</w:t>
      </w:r>
    </w:p>
    <w:p w14:paraId="0A826C4F"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relevant health and medical information;</w:t>
      </w:r>
    </w:p>
    <w:p w14:paraId="4881B983"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social-care information, where relevant;</w:t>
      </w:r>
    </w:p>
    <w:p w14:paraId="33B6B3E0"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attainment and progress information;</w:t>
      </w:r>
    </w:p>
    <w:p w14:paraId="031F77B0"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provision maps and support plans;</w:t>
      </w:r>
    </w:p>
    <w:p w14:paraId="693F5036"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support plans;</w:t>
      </w:r>
    </w:p>
    <w:p w14:paraId="3CF50714"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 assessments;</w:t>
      </w:r>
    </w:p>
    <w:p w14:paraId="1F1D647B"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information necessary to assess and plan the placement;</w:t>
      </w:r>
    </w:p>
    <w:p w14:paraId="45A490D5"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attendance records;</w:t>
      </w:r>
    </w:p>
    <w:p w14:paraId="55552686"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exclusion or suspension history;</w:t>
      </w:r>
    </w:p>
    <w:p w14:paraId="3EB3D924"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records of restrictive physical intervention, where relevant;</w:t>
      </w:r>
    </w:p>
    <w:p w14:paraId="149E1A97"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about communication needs;</w:t>
      </w:r>
    </w:p>
    <w:p w14:paraId="106EC489"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about sensory, mobility, personal-care or accessibility needs;</w:t>
      </w:r>
    </w:p>
    <w:p w14:paraId="04767FA9"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details of medication and healthcare arrangements;</w:t>
      </w:r>
    </w:p>
    <w:p w14:paraId="510C193C"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professional assessments and reports;</w:t>
      </w:r>
    </w:p>
    <w:p w14:paraId="5830FE65"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child’s views;</w:t>
      </w:r>
    </w:p>
    <w:p w14:paraId="6A9C3C3C"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views of parents or carers;</w:t>
      </w:r>
    </w:p>
    <w:p w14:paraId="06BFB7F2"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from the current or previous setting;</w:t>
      </w:r>
    </w:p>
    <w:p w14:paraId="040072D8"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details of other agencies involved; and</w:t>
      </w:r>
    </w:p>
    <w:p w14:paraId="2042773A" w14:textId="77777777" w:rsidR="00CB5393" w:rsidRPr="00CB5393" w:rsidRDefault="00CB5393" w:rsidP="00CB5393">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proposed funding and commissioning arrangements.</w:t>
      </w:r>
    </w:p>
    <w:p w14:paraId="30E4ACB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may request additional information where the consultation documentation is incomplete, outdated or insufficient to support a safe and informed decision.</w:t>
      </w:r>
    </w:p>
    <w:p w14:paraId="4FC378C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A lack of information will not automatically result in refusal. The school will first seek clarification or further evidence </w:t>
      </w:r>
      <w:proofErr w:type="gramStart"/>
      <w:r w:rsidRPr="00CB5393">
        <w:rPr>
          <w:rFonts w:ascii="Plus Jakarta Sans" w:eastAsia="Times New Roman" w:hAnsi="Plus Jakarta Sans" w:cs="Times New Roman"/>
          <w:kern w:val="0"/>
          <w:lang w:eastAsia="en-GB"/>
          <w14:ligatures w14:val="none"/>
        </w:rPr>
        <w:t>where</w:t>
      </w:r>
      <w:proofErr w:type="gramEnd"/>
      <w:r w:rsidRPr="00CB5393">
        <w:rPr>
          <w:rFonts w:ascii="Plus Jakarta Sans" w:eastAsia="Times New Roman" w:hAnsi="Plus Jakarta Sans" w:cs="Times New Roman"/>
          <w:kern w:val="0"/>
          <w:lang w:eastAsia="en-GB"/>
          <w14:ligatures w14:val="none"/>
        </w:rPr>
        <w:t xml:space="preserve"> reasonably possible.</w:t>
      </w:r>
    </w:p>
    <w:p w14:paraId="3C24DD0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 Admissions and suitability assessment</w:t>
      </w:r>
    </w:p>
    <w:p w14:paraId="6D3FF4E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Each consultation will involve an individual suitability assessment led jointly by the Head of School and SENDCo.</w:t>
      </w:r>
    </w:p>
    <w:p w14:paraId="49A4792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assessment will consider:</w:t>
      </w:r>
    </w:p>
    <w:p w14:paraId="45C87840"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9.1 The child’s needs</w:t>
      </w:r>
    </w:p>
    <w:p w14:paraId="36BA1A1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This includes:</w:t>
      </w:r>
    </w:p>
    <w:p w14:paraId="1C880BAC"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cognition and learning;</w:t>
      </w:r>
    </w:p>
    <w:p w14:paraId="2A34901D"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and interaction;</w:t>
      </w:r>
    </w:p>
    <w:p w14:paraId="3D897F14"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 emotional and mental health;</w:t>
      </w:r>
    </w:p>
    <w:p w14:paraId="5EDCF43C"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sensory and physical needs;</w:t>
      </w:r>
    </w:p>
    <w:p w14:paraId="5D92970F"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health and medical needs;</w:t>
      </w:r>
    </w:p>
    <w:p w14:paraId="5BB9FE8D"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personal-care needs;</w:t>
      </w:r>
    </w:p>
    <w:p w14:paraId="09675AD7"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methods;</w:t>
      </w:r>
    </w:p>
    <w:p w14:paraId="5D14A7FF"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emotional regulation;</w:t>
      </w:r>
    </w:p>
    <w:p w14:paraId="7C7DBCD2"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attachment and relationship </w:t>
      </w:r>
      <w:proofErr w:type="gramStart"/>
      <w:r w:rsidRPr="00CB5393">
        <w:rPr>
          <w:rFonts w:ascii="Plus Jakarta Sans" w:eastAsia="Times New Roman" w:hAnsi="Plus Jakarta Sans" w:cs="Times New Roman"/>
          <w:kern w:val="0"/>
          <w:lang w:eastAsia="en-GB"/>
          <w14:ligatures w14:val="none"/>
        </w:rPr>
        <w:t>needs</w:t>
      </w:r>
      <w:proofErr w:type="gramEnd"/>
      <w:r w:rsidRPr="00CB5393">
        <w:rPr>
          <w:rFonts w:ascii="Plus Jakarta Sans" w:eastAsia="Times New Roman" w:hAnsi="Plus Jakarta Sans" w:cs="Times New Roman"/>
          <w:kern w:val="0"/>
          <w:lang w:eastAsia="en-GB"/>
          <w14:ligatures w14:val="none"/>
        </w:rPr>
        <w:t>;</w:t>
      </w:r>
    </w:p>
    <w:p w14:paraId="7EC1C6A9"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and vulnerability;</w:t>
      </w:r>
    </w:p>
    <w:p w14:paraId="6AEF43B1"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independence skills; and</w:t>
      </w:r>
    </w:p>
    <w:p w14:paraId="7804D8B4" w14:textId="77777777" w:rsidR="00CB5393" w:rsidRPr="00CB5393" w:rsidRDefault="00CB5393" w:rsidP="00CB5393">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other individual need identified in the Education, Health and Care Plan or professional reports.</w:t>
      </w:r>
    </w:p>
    <w:p w14:paraId="6CFA77E2"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9.2 The provision required</w:t>
      </w:r>
    </w:p>
    <w:p w14:paraId="5FD61B1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consider whether it can deliver:</w:t>
      </w:r>
    </w:p>
    <w:p w14:paraId="33DA93FB"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special educational provision in Section F of the Education, Health and Care Plan;</w:t>
      </w:r>
    </w:p>
    <w:p w14:paraId="636BCE5C"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appropriate curriculum;</w:t>
      </w:r>
    </w:p>
    <w:p w14:paraId="39D898E2"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therapeutic or specialist input;</w:t>
      </w:r>
    </w:p>
    <w:p w14:paraId="456DDA70"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support;</w:t>
      </w:r>
    </w:p>
    <w:p w14:paraId="2261C757"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sensory regulation support;</w:t>
      </w:r>
    </w:p>
    <w:p w14:paraId="1C29277B"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pastoral and emotional support;</w:t>
      </w:r>
    </w:p>
    <w:p w14:paraId="71DC491C"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support;</w:t>
      </w:r>
    </w:p>
    <w:p w14:paraId="2AEDB68D"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personal-care arrangements;</w:t>
      </w:r>
    </w:p>
    <w:p w14:paraId="7C8110F7"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healthcare arrangements;</w:t>
      </w:r>
    </w:p>
    <w:p w14:paraId="7E74DA73"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 levels;</w:t>
      </w:r>
    </w:p>
    <w:p w14:paraId="63ED5E65"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 expertise and training;</w:t>
      </w:r>
    </w:p>
    <w:p w14:paraId="244B22D5"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assistive technology;</w:t>
      </w:r>
    </w:p>
    <w:p w14:paraId="71840C8F"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and</w:t>
      </w:r>
    </w:p>
    <w:p w14:paraId="71E2B937" w14:textId="77777777" w:rsidR="00CB5393" w:rsidRPr="00CB5393" w:rsidRDefault="00CB5393" w:rsidP="00CB5393">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access to the physical environment.</w:t>
      </w:r>
    </w:p>
    <w:p w14:paraId="21E86925"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9.3 The proposed peer group</w:t>
      </w:r>
    </w:p>
    <w:p w14:paraId="6C16752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consider:</w:t>
      </w:r>
    </w:p>
    <w:p w14:paraId="3499224D"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age and developmental profile;</w:t>
      </w:r>
    </w:p>
    <w:p w14:paraId="71C5A23C"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needs and vulnerabilities of existing pupils;</w:t>
      </w:r>
    </w:p>
    <w:p w14:paraId="45EDD5D4"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group dynamics;</w:t>
      </w:r>
    </w:p>
    <w:p w14:paraId="5030ED92"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impact of the proposed placement on other pupils;</w:t>
      </w:r>
    </w:p>
    <w:p w14:paraId="0016E5CA"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pupils can be grouped and educated appropriately;</w:t>
      </w:r>
    </w:p>
    <w:p w14:paraId="097A3181"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additional staffing or environmental arrangements would be required; and</w:t>
      </w:r>
    </w:p>
    <w:p w14:paraId="2FC9E168" w14:textId="77777777" w:rsidR="00CB5393" w:rsidRPr="00CB5393" w:rsidRDefault="00CB5393" w:rsidP="00CB5393">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any identified risks can be reduced to an acceptable level.</w:t>
      </w:r>
    </w:p>
    <w:p w14:paraId="6ED9151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refuse a placement merely because additional planning or reasonable adjustments are required.</w:t>
      </w:r>
    </w:p>
    <w:p w14:paraId="190BC1FE"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9.4 Safety and safeguarding</w:t>
      </w:r>
    </w:p>
    <w:p w14:paraId="731DF99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consider:</w:t>
      </w:r>
    </w:p>
    <w:p w14:paraId="5FFE4C7C"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risks to the child;</w:t>
      </w:r>
    </w:p>
    <w:p w14:paraId="39C91779"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risks to other pupils;</w:t>
      </w:r>
    </w:p>
    <w:p w14:paraId="72966268"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risks to staff or visitors;</w:t>
      </w:r>
    </w:p>
    <w:p w14:paraId="0E4A2DBD"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known triggers;</w:t>
      </w:r>
    </w:p>
    <w:p w14:paraId="4EC96C2C"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patterns of behaviour;</w:t>
      </w:r>
    </w:p>
    <w:p w14:paraId="2047BCE3"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exploitation or vulnerability concerns;</w:t>
      </w:r>
    </w:p>
    <w:p w14:paraId="7B260F54"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absconding or missing risks;</w:t>
      </w:r>
    </w:p>
    <w:p w14:paraId="7E26F290"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self-harm or mental-health risks;</w:t>
      </w:r>
    </w:p>
    <w:p w14:paraId="373471A1"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harmful sexual behaviour, where relevant;</w:t>
      </w:r>
    </w:p>
    <w:p w14:paraId="71F7F5F1"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risks;</w:t>
      </w:r>
    </w:p>
    <w:p w14:paraId="50A31131"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fire and emergency evacuation needs; and</w:t>
      </w:r>
    </w:p>
    <w:p w14:paraId="1AD75B58" w14:textId="77777777" w:rsidR="00CB5393" w:rsidRPr="00CB5393" w:rsidRDefault="00CB5393" w:rsidP="00CB5393">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appropriate controls and support can reasonably be put in place.</w:t>
      </w:r>
    </w:p>
    <w:p w14:paraId="52D810F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 will be assessed individually and proportionately. A history of behaviour that challenges will not, by itself, prevent admission.</w:t>
      </w:r>
    </w:p>
    <w:p w14:paraId="460EBC73"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9.5 The school environment</w:t>
      </w:r>
    </w:p>
    <w:p w14:paraId="3E606BE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assessment will consider:</w:t>
      </w:r>
    </w:p>
    <w:p w14:paraId="14178A5B"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classroom and group arrangements;</w:t>
      </w:r>
    </w:p>
    <w:p w14:paraId="662382F3"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access to quiet and regulation spaces;</w:t>
      </w:r>
    </w:p>
    <w:p w14:paraId="7B637F76"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physical accessibility;</w:t>
      </w:r>
    </w:p>
    <w:p w14:paraId="331DD43E"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noise and sensory demands;</w:t>
      </w:r>
    </w:p>
    <w:p w14:paraId="1A642A77"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outdoor access;</w:t>
      </w:r>
    </w:p>
    <w:p w14:paraId="0FBDC5D7"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toileting and personal-care facilities;</w:t>
      </w:r>
    </w:p>
    <w:p w14:paraId="7E5B7BD4"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arrangements;</w:t>
      </w:r>
    </w:p>
    <w:p w14:paraId="16AA7319"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arrival and departure arrangements; and</w:t>
      </w:r>
    </w:p>
    <w:p w14:paraId="240E3BF5" w14:textId="77777777" w:rsidR="00CB5393" w:rsidRPr="00CB5393" w:rsidRDefault="00CB5393" w:rsidP="00CB5393">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emergency evacuation.</w:t>
      </w:r>
    </w:p>
    <w:p w14:paraId="511EF07B"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9.6 Staffing and resources</w:t>
      </w:r>
    </w:p>
    <w:p w14:paraId="2AFC8DA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consider whether it has, or can reasonably secure:</w:t>
      </w:r>
    </w:p>
    <w:p w14:paraId="35D319E2"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sufficient appropriately trained staff;</w:t>
      </w:r>
    </w:p>
    <w:p w14:paraId="7E94C140"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suitable specialist expertise;</w:t>
      </w:r>
    </w:p>
    <w:p w14:paraId="2BC69F66"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required equipment;</w:t>
      </w:r>
    </w:p>
    <w:p w14:paraId="7DDDDC4D"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appropriate therapeutic support;</w:t>
      </w:r>
    </w:p>
    <w:p w14:paraId="4359646B"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appropriate facilities;</w:t>
      </w:r>
    </w:p>
    <w:p w14:paraId="576E2CD2"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necessary staff training; and</w:t>
      </w:r>
    </w:p>
    <w:p w14:paraId="38BA46DC" w14:textId="77777777" w:rsidR="00CB5393" w:rsidRPr="00CB5393" w:rsidRDefault="00CB5393" w:rsidP="00CB5393">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sufficient funding to provide the specified provision.</w:t>
      </w:r>
    </w:p>
    <w:p w14:paraId="12BB2265"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10. Pupil and parent participation</w:t>
      </w:r>
    </w:p>
    <w:p w14:paraId="3023269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and their parents or carers will be involved in the admissions process wherever reasonably possible.</w:t>
      </w:r>
    </w:p>
    <w:p w14:paraId="4F8BC3D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Their participation may include:</w:t>
      </w:r>
    </w:p>
    <w:p w14:paraId="3FE52BA2"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sharing their views and aspirations;</w:t>
      </w:r>
    </w:p>
    <w:p w14:paraId="55C7AA7C"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identifying what has and has not worked previously;</w:t>
      </w:r>
    </w:p>
    <w:p w14:paraId="67E43F92"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describing the child’s strengths, interests and needs;</w:t>
      </w:r>
    </w:p>
    <w:p w14:paraId="3A67ACCA"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identifying communication preferences;</w:t>
      </w:r>
    </w:p>
    <w:p w14:paraId="365C98AD"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discussing reasonable adjustments;</w:t>
      </w:r>
    </w:p>
    <w:p w14:paraId="1959EFC7"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visiting the school;</w:t>
      </w:r>
    </w:p>
    <w:p w14:paraId="2A507159"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meeting relevant staff;</w:t>
      </w:r>
    </w:p>
    <w:p w14:paraId="6B1924D1"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contributing to transition planning; and</w:t>
      </w:r>
    </w:p>
    <w:p w14:paraId="3EA65CB0" w14:textId="77777777" w:rsidR="00CB5393" w:rsidRPr="00CB5393" w:rsidRDefault="00CB5393" w:rsidP="00CB5393">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reviewing proposed support arrangements.</w:t>
      </w:r>
    </w:p>
    <w:p w14:paraId="0F3EA20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will be presented in a way that is accessible to the child and family.</w:t>
      </w:r>
    </w:p>
    <w:p w14:paraId="70DADB6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views will be obtained in a manner appropriate to their age, understanding and communication needs.</w:t>
      </w:r>
    </w:p>
    <w:p w14:paraId="1720F29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assume that the views expressed by a parent automatically represent the child’s views.</w:t>
      </w:r>
    </w:p>
    <w:p w14:paraId="40258695"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11. Visits and observations</w:t>
      </w:r>
    </w:p>
    <w:p w14:paraId="7AA8EAC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As part of the assessment, the school may arrange:</w:t>
      </w:r>
    </w:p>
    <w:p w14:paraId="3D44B129"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parent or carer visit to Swallow Grange;</w:t>
      </w:r>
    </w:p>
    <w:p w14:paraId="0F4D40F2"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child visit;</w:t>
      </w:r>
    </w:p>
    <w:p w14:paraId="21C14F98"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meeting with the child and family;</w:t>
      </w:r>
    </w:p>
    <w:p w14:paraId="10173F3B"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discussion with the current setting;</w:t>
      </w:r>
    </w:p>
    <w:p w14:paraId="66E17912"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observation of the child in their current placement;</w:t>
      </w:r>
    </w:p>
    <w:p w14:paraId="72EEA20B"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professional planning meeting; or</w:t>
      </w:r>
    </w:p>
    <w:p w14:paraId="47CB7F86" w14:textId="77777777" w:rsidR="00CB5393" w:rsidRPr="00CB5393" w:rsidRDefault="00CB5393" w:rsidP="00CB5393">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transition-planning meeting.</w:t>
      </w:r>
    </w:p>
    <w:p w14:paraId="64E8178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Visits and observations are intended to inform the assessment and support the child. They are not tests that a child must “pass”.</w:t>
      </w:r>
    </w:p>
    <w:p w14:paraId="36DAE2A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visit does not constitute an offer of a place.</w:t>
      </w:r>
    </w:p>
    <w:p w14:paraId="0635968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 visit is not possible or would cause the child significant distress, the school may use alternative sources of evidence.</w:t>
      </w:r>
    </w:p>
    <w:p w14:paraId="50DD8B6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obtain appropriate consent before seeking or sharing information, unless there is another lawful basis or safeguarding requirement.</w:t>
      </w:r>
    </w:p>
    <w:p w14:paraId="5E3A6CCC" w14:textId="766D4E02"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4808DDF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63B5F7F9"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026CC1A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lastRenderedPageBreak/>
        <w:t>12. Consultation decision</w:t>
      </w:r>
    </w:p>
    <w:p w14:paraId="214DDA9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the suitability assessment, the school will decide one of the following:</w:t>
      </w:r>
    </w:p>
    <w:p w14:paraId="42C7B22B"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A. The school can meet the child’s needs</w:t>
      </w:r>
    </w:p>
    <w:p w14:paraId="020AE7E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confirm that it considers the placement suitable, subject to:</w:t>
      </w:r>
    </w:p>
    <w:p w14:paraId="776F38F2"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registration status;</w:t>
      </w:r>
    </w:p>
    <w:p w14:paraId="00E88652"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availability of a place;</w:t>
      </w:r>
    </w:p>
    <w:p w14:paraId="73759947"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confirmation of funding;</w:t>
      </w:r>
    </w:p>
    <w:p w14:paraId="0186406B"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agreement of commissioning arrangements;</w:t>
      </w:r>
    </w:p>
    <w:p w14:paraId="1661FF0C"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required reasonable adjustments;</w:t>
      </w:r>
    </w:p>
    <w:p w14:paraId="48822F59"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completion of transition planning; and</w:t>
      </w:r>
    </w:p>
    <w:p w14:paraId="455F5351" w14:textId="77777777" w:rsidR="00CB5393" w:rsidRPr="00CB5393" w:rsidRDefault="00CB5393" w:rsidP="00CB5393">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local authority’s statutory decision regarding the Education, Health and Care Plan.</w:t>
      </w:r>
    </w:p>
    <w:p w14:paraId="750C34D2"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B. The school may be able to meet the child’s needs with further information or provision</w:t>
      </w:r>
    </w:p>
    <w:p w14:paraId="705359C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may request:</w:t>
      </w:r>
    </w:p>
    <w:p w14:paraId="48A8A42D"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further professional reports;</w:t>
      </w:r>
    </w:p>
    <w:p w14:paraId="08AF2DB0"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clarification or amendment of the Education, Health and Care Plan;</w:t>
      </w:r>
    </w:p>
    <w:p w14:paraId="43787C86"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confirmation of funding;</w:t>
      </w:r>
    </w:p>
    <w:p w14:paraId="004DF461"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additional staffing;</w:t>
      </w:r>
    </w:p>
    <w:p w14:paraId="49A4DC98"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specialist training;</w:t>
      </w:r>
    </w:p>
    <w:p w14:paraId="54AF8544"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equipment or environmental adaptations;</w:t>
      </w:r>
    </w:p>
    <w:p w14:paraId="6C9865F4"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multi-agency meeting;</w:t>
      </w:r>
    </w:p>
    <w:p w14:paraId="2D8C4331"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further assessment; or</w:t>
      </w:r>
    </w:p>
    <w:p w14:paraId="78FA8AE2" w14:textId="77777777" w:rsidR="00CB5393" w:rsidRPr="00CB5393" w:rsidRDefault="00CB5393" w:rsidP="00CB5393">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agreed transition or risk-management plan.</w:t>
      </w:r>
    </w:p>
    <w:p w14:paraId="3EAF095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explain what information or arrangement is required before a final decision can be made.</w:t>
      </w:r>
    </w:p>
    <w:p w14:paraId="5C07525C" w14:textId="77777777" w:rsidR="00CB5393" w:rsidRPr="00CB5393" w:rsidRDefault="00CB5393" w:rsidP="00CB5393">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 The school cannot meet the child’s needs</w:t>
      </w:r>
    </w:p>
    <w:p w14:paraId="1FEF6CE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the school concludes that it cannot meet the child’s needs, it will provide the consulting local authority with clear reasons.</w:t>
      </w:r>
    </w:p>
    <w:p w14:paraId="3F3115A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Reasons may include that:</w:t>
      </w:r>
    </w:p>
    <w:p w14:paraId="5918BC06"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 falls outside the school’s registered age range or designation;</w:t>
      </w:r>
    </w:p>
    <w:p w14:paraId="24F224E6"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school has reached its registered capacity;</w:t>
      </w:r>
    </w:p>
    <w:p w14:paraId="787E428D"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provision required is materially different from the school’s approved provision;</w:t>
      </w:r>
    </w:p>
    <w:p w14:paraId="1ECC0181"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cannot deliver essential provision specified in the Education, Health and Care Plan;</w:t>
      </w:r>
    </w:p>
    <w:p w14:paraId="13626318"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necessary specialist or medical provision cannot reasonably be secured;</w:t>
      </w:r>
    </w:p>
    <w:p w14:paraId="40805028"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premises cannot safely or reasonably meet the child’s essential needs;</w:t>
      </w:r>
    </w:p>
    <w:p w14:paraId="158FF077"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placement would be incompatible with the efficient education, safety or wellbeing of other pupils and no reasonable steps could remove that incompatibility;</w:t>
      </w:r>
    </w:p>
    <w:p w14:paraId="4E08C837"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cannot safely manage identified risks despite consideration of reasonable adjustments and additional provision; or</w:t>
      </w:r>
    </w:p>
    <w:p w14:paraId="41F5CEA8" w14:textId="77777777" w:rsidR="00CB5393" w:rsidRPr="00CB5393" w:rsidRDefault="00CB5393" w:rsidP="00CB5393">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required commissioning and funding arrangements have not been agreed.</w:t>
      </w:r>
    </w:p>
    <w:p w14:paraId="0E05D35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response will not rely on vague statements such as “the child is too complex” or “the school is not suitable”. The school will identify the relevant evidence and explain what adjustments or additional provision were considered.</w:t>
      </w:r>
    </w:p>
    <w:p w14:paraId="1CF212D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13. Decision-making record</w:t>
      </w:r>
    </w:p>
    <w:p w14:paraId="0DC9FA3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maintain a written record of each formal consultation.</w:t>
      </w:r>
    </w:p>
    <w:p w14:paraId="189081E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record will include:</w:t>
      </w:r>
    </w:p>
    <w:p w14:paraId="7AD40255"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date received;</w:t>
      </w:r>
    </w:p>
    <w:p w14:paraId="326A7668"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documents considered;</w:t>
      </w:r>
    </w:p>
    <w:p w14:paraId="394D539E"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requested;</w:t>
      </w:r>
    </w:p>
    <w:p w14:paraId="668D9416"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people consulted;</w:t>
      </w:r>
    </w:p>
    <w:p w14:paraId="6076F8F7"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visits or observations undertaken;</w:t>
      </w:r>
    </w:p>
    <w:p w14:paraId="4F3A07ED"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and parents’ views;</w:t>
      </w:r>
    </w:p>
    <w:p w14:paraId="004EF408"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identified needs;</w:t>
      </w:r>
    </w:p>
    <w:p w14:paraId="6FF47DB7"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provision required;</w:t>
      </w:r>
    </w:p>
    <w:p w14:paraId="1187D922"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considered;</w:t>
      </w:r>
    </w:p>
    <w:p w14:paraId="23A1B4C3"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and risk considerations;</w:t>
      </w:r>
    </w:p>
    <w:p w14:paraId="0DA0544A"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 and resource implications;</w:t>
      </w:r>
    </w:p>
    <w:p w14:paraId="5ACE5E3E"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effect on the existing pupil group;</w:t>
      </w:r>
    </w:p>
    <w:p w14:paraId="3A0255AD"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decision reached;</w:t>
      </w:r>
    </w:p>
    <w:p w14:paraId="069DAFEF"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reasons for the decision;</w:t>
      </w:r>
    </w:p>
    <w:p w14:paraId="6A730E62"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conditions attached to a provisional decision;</w:t>
      </w:r>
    </w:p>
    <w:p w14:paraId="5AFBA608"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date of the response; and</w:t>
      </w:r>
    </w:p>
    <w:p w14:paraId="031D7859" w14:textId="77777777" w:rsidR="00CB5393" w:rsidRPr="00CB5393" w:rsidRDefault="00CB5393" w:rsidP="00CB5393">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names of the decision-makers.</w:t>
      </w:r>
    </w:p>
    <w:p w14:paraId="1C9E8FF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decision record will be completed jointly by the Head of School and SENDCo.</w:t>
      </w:r>
    </w:p>
    <w:p w14:paraId="0A0632A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they disagree, the proposed placement will be referred to the proprietor or nominated senior representative for review before a response is issued.</w:t>
      </w:r>
    </w:p>
    <w:p w14:paraId="2AD2106E" w14:textId="59A4BC52"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7CD04A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14. Timescales</w:t>
      </w:r>
    </w:p>
    <w:p w14:paraId="6F39744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respond to local-authority consultations within the statutory or requested timescale wherever reasonably possible.</w:t>
      </w:r>
    </w:p>
    <w:p w14:paraId="0A2FC02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On receipt of a consultation, the school will:</w:t>
      </w:r>
    </w:p>
    <w:p w14:paraId="64EBA70E"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record the date of receipt;</w:t>
      </w:r>
    </w:p>
    <w:p w14:paraId="3F74ACD6"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check whether the required information has been supplied;</w:t>
      </w:r>
    </w:p>
    <w:p w14:paraId="7A176508"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acknowledge receipt where appropriate;</w:t>
      </w:r>
    </w:p>
    <w:p w14:paraId="6E8BD532"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request missing information promptly;</w:t>
      </w:r>
    </w:p>
    <w:p w14:paraId="057ED195"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complete the suitability assessment; and</w:t>
      </w:r>
    </w:p>
    <w:p w14:paraId="6D3B02B0" w14:textId="77777777" w:rsidR="00CB5393" w:rsidRPr="00CB5393" w:rsidRDefault="00CB5393" w:rsidP="00CB5393">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issue a written response.</w:t>
      </w:r>
    </w:p>
    <w:p w14:paraId="0BE317A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the school cannot respond fully within the requested timescale because essential information is missing, it will inform the local authority promptly and identify what is required.</w:t>
      </w:r>
    </w:p>
    <w:p w14:paraId="220FCD2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urgency of a proposed placement will not remove the need for a safe and sufficiently informed assessment.</w:t>
      </w:r>
    </w:p>
    <w:p w14:paraId="533EC07D" w14:textId="1FD98B21"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296B5B65"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15. Offers of places</w:t>
      </w:r>
    </w:p>
    <w:p w14:paraId="169DFF5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consultation response stating that Swallow Grange can meet a child’s needs does not, by itself, constitute a final offer or admission.</w:t>
      </w:r>
    </w:p>
    <w:p w14:paraId="4658A72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place will only be treated as confirmed when:</w:t>
      </w:r>
    </w:p>
    <w:p w14:paraId="5211967A"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is lawfully registered to admit the child;</w:t>
      </w:r>
    </w:p>
    <w:p w14:paraId="07C6A436"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local authority has made the relevant statutory decision;</w:t>
      </w:r>
    </w:p>
    <w:p w14:paraId="6A964F95"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local authority and proprietor have confirmed the placement in writing;</w:t>
      </w:r>
    </w:p>
    <w:p w14:paraId="2377E82A"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appropriate funding and contractual arrangements are agreed;</w:t>
      </w:r>
    </w:p>
    <w:p w14:paraId="4A124F5A"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place remains available;</w:t>
      </w:r>
    </w:p>
    <w:p w14:paraId="3B7AFD19"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required staffing and resources are secured;</w:t>
      </w:r>
    </w:p>
    <w:p w14:paraId="784C73E8"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transition planning is complete or sufficiently advanced; and</w:t>
      </w:r>
    </w:p>
    <w:p w14:paraId="28078498" w14:textId="77777777" w:rsidR="00CB5393" w:rsidRPr="00CB5393" w:rsidRDefault="00CB5393" w:rsidP="00CB5393">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start date is agreed in writing.</w:t>
      </w:r>
    </w:p>
    <w:p w14:paraId="437671B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written placement confirmation should identify:</w:t>
      </w:r>
    </w:p>
    <w:p w14:paraId="31F46F2A"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agreed start date;</w:t>
      </w:r>
    </w:p>
    <w:p w14:paraId="09596C43"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attendance arrangements;</w:t>
      </w:r>
    </w:p>
    <w:p w14:paraId="469AFD30"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funding arrangements;</w:t>
      </w:r>
    </w:p>
    <w:p w14:paraId="42EFF2C7"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 responsibilities;</w:t>
      </w:r>
    </w:p>
    <w:p w14:paraId="0A419C0E"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provision or resources to be secured before admission;</w:t>
      </w:r>
    </w:p>
    <w:p w14:paraId="120C7DCF"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review arrangements; and</w:t>
      </w:r>
    </w:p>
    <w:p w14:paraId="044334EF" w14:textId="77777777" w:rsidR="00CB5393" w:rsidRPr="00CB5393" w:rsidRDefault="00CB5393" w:rsidP="00CB5393">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named contacts for the school and local authority.</w:t>
      </w:r>
    </w:p>
    <w:p w14:paraId="21527A4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No parent, school employee or external professional should withdraw a child from their existing placement solely because Swallow Grange has expressed a provisional view that it may be able to meet need.</w:t>
      </w:r>
    </w:p>
    <w:p w14:paraId="742A049A" w14:textId="77BB35B2"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0AFF901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16. Funding and commissioning</w:t>
      </w:r>
    </w:p>
    <w:p w14:paraId="09479DD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Most placements at Swallow Grange will be commissioned and funded by the local authority responsible for the child’s Education, Health and Care Plan.</w:t>
      </w:r>
    </w:p>
    <w:p w14:paraId="1B7F38F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Before admission, the proprietor must be satisfied that:</w:t>
      </w:r>
    </w:p>
    <w:p w14:paraId="7ABA33B9"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commissioning arrangement is clear;</w:t>
      </w:r>
    </w:p>
    <w:p w14:paraId="545F3D09"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agreed funding is sufficient to deliver the required provision;</w:t>
      </w:r>
    </w:p>
    <w:p w14:paraId="64B573C9"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responsibilities for additional therapies, equipment and support are defined;</w:t>
      </w:r>
    </w:p>
    <w:p w14:paraId="2027C6FB"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invoicing and review arrangements are agreed;</w:t>
      </w:r>
    </w:p>
    <w:p w14:paraId="3109404F"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responsibility for transport is clear; and</w:t>
      </w:r>
    </w:p>
    <w:p w14:paraId="4AF4E839" w14:textId="77777777" w:rsidR="00CB5393" w:rsidRPr="00CB5393" w:rsidRDefault="00CB5393" w:rsidP="00CB5393">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additional individual support package is confirmed.</w:t>
      </w:r>
    </w:p>
    <w:p w14:paraId="307D9E2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Funding considerations will not be used as a disguise for unlawful discrimination.</w:t>
      </w:r>
    </w:p>
    <w:p w14:paraId="5E29615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the provision required by the child has not been fully costed or agreed, the school may give an in-</w:t>
      </w:r>
      <w:proofErr w:type="gramStart"/>
      <w:r w:rsidRPr="00CB5393">
        <w:rPr>
          <w:rFonts w:ascii="Plus Jakarta Sans" w:eastAsia="Times New Roman" w:hAnsi="Plus Jakarta Sans" w:cs="Times New Roman"/>
          <w:kern w:val="0"/>
          <w:lang w:eastAsia="en-GB"/>
          <w14:ligatures w14:val="none"/>
        </w:rPr>
        <w:t>principle</w:t>
      </w:r>
      <w:proofErr w:type="gramEnd"/>
      <w:r w:rsidRPr="00CB5393">
        <w:rPr>
          <w:rFonts w:ascii="Plus Jakarta Sans" w:eastAsia="Times New Roman" w:hAnsi="Plus Jakarta Sans" w:cs="Times New Roman"/>
          <w:kern w:val="0"/>
          <w:lang w:eastAsia="en-GB"/>
          <w14:ligatures w14:val="none"/>
        </w:rPr>
        <w:t xml:space="preserve"> response while seeking clarification.</w:t>
      </w:r>
    </w:p>
    <w:p w14:paraId="7488F7C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The child will not normally start until the necessary </w:t>
      </w:r>
      <w:proofErr w:type="gramStart"/>
      <w:r w:rsidRPr="00CB5393">
        <w:rPr>
          <w:rFonts w:ascii="Plus Jakarta Sans" w:eastAsia="Times New Roman" w:hAnsi="Plus Jakarta Sans" w:cs="Times New Roman"/>
          <w:kern w:val="0"/>
          <w:lang w:eastAsia="en-GB"/>
          <w14:ligatures w14:val="none"/>
        </w:rPr>
        <w:t>provision</w:t>
      </w:r>
      <w:proofErr w:type="gramEnd"/>
      <w:r w:rsidRPr="00CB5393">
        <w:rPr>
          <w:rFonts w:ascii="Plus Jakarta Sans" w:eastAsia="Times New Roman" w:hAnsi="Plus Jakarta Sans" w:cs="Times New Roman"/>
          <w:kern w:val="0"/>
          <w:lang w:eastAsia="en-GB"/>
          <w14:ligatures w14:val="none"/>
        </w:rPr>
        <w:t xml:space="preserve"> and funding arrangements are confirmed.</w:t>
      </w:r>
    </w:p>
    <w:p w14:paraId="4596D367" w14:textId="6407DD28"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4638FA2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lastRenderedPageBreak/>
        <w:t>17. Transport</w:t>
      </w:r>
    </w:p>
    <w:p w14:paraId="12E1549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 to and from Swallow Grange is not automatically provided by the school.</w:t>
      </w:r>
    </w:p>
    <w:p w14:paraId="6976844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Parents and carers should discuss home-to-school transport with the child’s local authority.</w:t>
      </w:r>
    </w:p>
    <w:p w14:paraId="02BCD7A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cooperate with parents, carers, transport providers and the local authority to support safe arrangements.</w:t>
      </w:r>
    </w:p>
    <w:p w14:paraId="21AA0F4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may contribute information regarding:</w:t>
      </w:r>
    </w:p>
    <w:p w14:paraId="141959C3"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communication needs;</w:t>
      </w:r>
    </w:p>
    <w:p w14:paraId="2B954A15"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travel-related risks;</w:t>
      </w:r>
    </w:p>
    <w:p w14:paraId="1947E2F8"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needs;</w:t>
      </w:r>
    </w:p>
    <w:p w14:paraId="75DB07AD"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sensory needs;</w:t>
      </w:r>
    </w:p>
    <w:p w14:paraId="6EC271E7"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escort arrangements;</w:t>
      </w:r>
    </w:p>
    <w:p w14:paraId="3498A713"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arrival and handover; and</w:t>
      </w:r>
    </w:p>
    <w:p w14:paraId="5F4E5CFE" w14:textId="77777777" w:rsidR="00CB5393" w:rsidRPr="00CB5393" w:rsidRDefault="00CB5393" w:rsidP="00CB5393">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support during transport.</w:t>
      </w:r>
    </w:p>
    <w:p w14:paraId="5C5254F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is not responsible for determining statutory transport eligibility.</w:t>
      </w:r>
    </w:p>
    <w:p w14:paraId="5D934A25" w14:textId="1CBC2C2A"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76905E4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18. Transition planning</w:t>
      </w:r>
    </w:p>
    <w:p w14:paraId="1B7DDF2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Every admitted pupil will have an individual transition plan.</w:t>
      </w:r>
    </w:p>
    <w:p w14:paraId="46E5A8E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plan will be proportionate to the child’s needs and may include:</w:t>
      </w:r>
    </w:p>
    <w:p w14:paraId="738DEE20"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introductory visits;</w:t>
      </w:r>
    </w:p>
    <w:p w14:paraId="26F528A7"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photographs or a visual guide;</w:t>
      </w:r>
    </w:p>
    <w:p w14:paraId="26255F38"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social story;</w:t>
      </w:r>
    </w:p>
    <w:p w14:paraId="02C2A4F0"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meetings with key adults;</w:t>
      </w:r>
    </w:p>
    <w:p w14:paraId="003E4A82"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with the current setting;</w:t>
      </w:r>
    </w:p>
    <w:p w14:paraId="70BCFCFF"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phased familiarisation;</w:t>
      </w:r>
    </w:p>
    <w:p w14:paraId="1D42B413"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agreed start date;</w:t>
      </w:r>
    </w:p>
    <w:p w14:paraId="230306B5"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temporary reduced or adapted transition timetable where lawful and in the child’s interests;</w:t>
      </w:r>
    </w:p>
    <w:p w14:paraId="4625245F"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 familiarisation;</w:t>
      </w:r>
    </w:p>
    <w:p w14:paraId="19F12974"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preparation of the classroom environment;</w:t>
      </w:r>
    </w:p>
    <w:p w14:paraId="53D011EB"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 training;</w:t>
      </w:r>
    </w:p>
    <w:p w14:paraId="704C48D9"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preparation of communication systems;</w:t>
      </w:r>
    </w:p>
    <w:p w14:paraId="39939CED"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reasonable adjustments;</w:t>
      </w:r>
    </w:p>
    <w:p w14:paraId="6EF7FFBE"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and medication arrangements;</w:t>
      </w:r>
    </w:p>
    <w:p w14:paraId="3B1B1F73"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planning;</w:t>
      </w:r>
    </w:p>
    <w:p w14:paraId="1A924955"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and regulation planning;</w:t>
      </w:r>
    </w:p>
    <w:p w14:paraId="79141173"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risk assessment;</w:t>
      </w:r>
    </w:p>
    <w:p w14:paraId="11EE653D"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Personal Emergency Evacuation Plan;</w:t>
      </w:r>
    </w:p>
    <w:p w14:paraId="01AE7D67"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transfer of records;</w:t>
      </w:r>
    </w:p>
    <w:p w14:paraId="1E0D7A4A"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baseline assessment; and</w:t>
      </w:r>
    </w:p>
    <w:p w14:paraId="06192043" w14:textId="77777777" w:rsidR="00CB5393" w:rsidRPr="00CB5393" w:rsidRDefault="00CB5393" w:rsidP="00CB5393">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early placement review.</w:t>
      </w:r>
    </w:p>
    <w:p w14:paraId="0CF7576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Transition arrangements must not be used to delay admission unnecessarily.</w:t>
      </w:r>
    </w:p>
    <w:p w14:paraId="07DFB7B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temporary adaptation to attendance must:</w:t>
      </w:r>
    </w:p>
    <w:p w14:paraId="2C97F060"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 based on the child’s individual needs;</w:t>
      </w:r>
    </w:p>
    <w:p w14:paraId="5BED673E"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 agreed with the local authority and parents;</w:t>
      </w:r>
    </w:p>
    <w:p w14:paraId="3D9EA398"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have a clear purpose;</w:t>
      </w:r>
    </w:p>
    <w:p w14:paraId="09F6D18B"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 regularly reviewed;</w:t>
      </w:r>
    </w:p>
    <w:p w14:paraId="5CD1745F"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have a planned end date; and</w:t>
      </w:r>
    </w:p>
    <w:p w14:paraId="6A6A4729" w14:textId="77777777" w:rsidR="00CB5393" w:rsidRPr="00CB5393" w:rsidRDefault="00CB5393" w:rsidP="00CB5393">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provide suitable education throughout.</w:t>
      </w:r>
    </w:p>
    <w:p w14:paraId="0A38EA42" w14:textId="79F6F88F"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447F8AD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19. Information required before admission</w:t>
      </w:r>
    </w:p>
    <w:p w14:paraId="6BFE420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Before the child starts, the school must receive, where applicable:</w:t>
      </w:r>
    </w:p>
    <w:p w14:paraId="14380447"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final Education, Health and Care Plan;</w:t>
      </w:r>
    </w:p>
    <w:p w14:paraId="4408C37A"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written placement confirmation;</w:t>
      </w:r>
    </w:p>
    <w:p w14:paraId="1F3FF531"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 and emergency contact details;</w:t>
      </w:r>
    </w:p>
    <w:p w14:paraId="73AE126B"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parental responsibility information;</w:t>
      </w:r>
    </w:p>
    <w:p w14:paraId="780586DB"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court orders or legal restrictions;</w:t>
      </w:r>
    </w:p>
    <w:p w14:paraId="071386A8"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safeguarding information;</w:t>
      </w:r>
    </w:p>
    <w:p w14:paraId="1321A1B1"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child-protection records transferred securely;</w:t>
      </w:r>
    </w:p>
    <w:p w14:paraId="0C44C1CB"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looked-after child or previously looked-after child information;</w:t>
      </w:r>
    </w:p>
    <w:p w14:paraId="44CB4EF4"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social-worker details;</w:t>
      </w:r>
    </w:p>
    <w:p w14:paraId="46A0C80C"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and healthcare plans;</w:t>
      </w:r>
    </w:p>
    <w:p w14:paraId="2127534C"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medication and consent documentation;</w:t>
      </w:r>
    </w:p>
    <w:p w14:paraId="7CB34367"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allergy information;</w:t>
      </w:r>
    </w:p>
    <w:p w14:paraId="042DBA7C"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dietary information;</w:t>
      </w:r>
    </w:p>
    <w:p w14:paraId="6957E875"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 assessments;</w:t>
      </w:r>
    </w:p>
    <w:p w14:paraId="6C7DC04B"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positive behaviour support plans;</w:t>
      </w:r>
    </w:p>
    <w:p w14:paraId="2F46FDC0"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plans;</w:t>
      </w:r>
    </w:p>
    <w:p w14:paraId="51817602"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therapy plans;</w:t>
      </w:r>
    </w:p>
    <w:p w14:paraId="6E98FA99"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previous educational records;</w:t>
      </w:r>
    </w:p>
    <w:p w14:paraId="7DD2B18B"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attendance information;</w:t>
      </w:r>
    </w:p>
    <w:p w14:paraId="16F22C57"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attainment information;</w:t>
      </w:r>
    </w:p>
    <w:p w14:paraId="639BCF68"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 arrangements;</w:t>
      </w:r>
    </w:p>
    <w:p w14:paraId="6B70C5C2"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consent forms;</w:t>
      </w:r>
    </w:p>
    <w:p w14:paraId="605FA2C7"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reasonable-adjustment information; and</w:t>
      </w:r>
    </w:p>
    <w:p w14:paraId="4FF49D82" w14:textId="77777777" w:rsidR="00CB5393" w:rsidRPr="00CB5393" w:rsidRDefault="00CB5393" w:rsidP="00CB5393">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other information necessary to safeguard and educate the child.</w:t>
      </w:r>
    </w:p>
    <w:p w14:paraId="764B6FA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information will be transferred securely and separately from general educational records.</w:t>
      </w:r>
    </w:p>
    <w:p w14:paraId="4708057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Admission will not be delayed solely because a non-essential administrative document is outstanding, provided the school has sufficient information to safeguard the child and meet their needs.</w:t>
      </w:r>
    </w:p>
    <w:p w14:paraId="19C6299B" w14:textId="12AA73B9"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6236D974"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20. Registration and attendance</w:t>
      </w:r>
    </w:p>
    <w:p w14:paraId="6D410F2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Once the placement is confirmed and the pupil begins attending, the school will place the pupil on its admission register in accordance with the applicable legal requirements.</w:t>
      </w:r>
    </w:p>
    <w:p w14:paraId="73F041F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maintain:</w:t>
      </w:r>
    </w:p>
    <w:p w14:paraId="631F43B8"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admission register;</w:t>
      </w:r>
    </w:p>
    <w:p w14:paraId="4175E374"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attendance register;</w:t>
      </w:r>
    </w:p>
    <w:p w14:paraId="62A3AB69"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accurate contact information;</w:t>
      </w:r>
    </w:p>
    <w:p w14:paraId="3BF3C5EB"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records of the child’s start date;</w:t>
      </w:r>
    </w:p>
    <w:p w14:paraId="11FC9BFF"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about the child’s local authority;</w:t>
      </w:r>
    </w:p>
    <w:p w14:paraId="22F92E06"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about the child’s previous setting; and</w:t>
      </w:r>
    </w:p>
    <w:p w14:paraId="4C677259" w14:textId="77777777" w:rsidR="00CB5393" w:rsidRPr="00CB5393" w:rsidRDefault="00CB5393" w:rsidP="00CB5393">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records of any deletion from the school roll.</w:t>
      </w:r>
    </w:p>
    <w:p w14:paraId="379A95D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child will not be entered on the independent school’s admission register before the school is registered or before the child has formally become a pupil of the school.</w:t>
      </w:r>
    </w:p>
    <w:p w14:paraId="4072A328" w14:textId="302637BB"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08EA17C4"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21. Baseline assessment and initial review</w:t>
      </w:r>
    </w:p>
    <w:p w14:paraId="179E72B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Following admission, the school will undertake proportionate baseline assessment.</w:t>
      </w:r>
    </w:p>
    <w:p w14:paraId="34A3153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This may include:</w:t>
      </w:r>
    </w:p>
    <w:p w14:paraId="6F71D72A"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academic attainment;</w:t>
      </w:r>
    </w:p>
    <w:p w14:paraId="7D584D95"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reading, writing and mathematics;</w:t>
      </w:r>
    </w:p>
    <w:p w14:paraId="3FA5398D"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w:t>
      </w:r>
    </w:p>
    <w:p w14:paraId="409DA9C5"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 and emotional development;</w:t>
      </w:r>
    </w:p>
    <w:p w14:paraId="7B86B258"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sensory needs;</w:t>
      </w:r>
    </w:p>
    <w:p w14:paraId="7974DA9E"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independence;</w:t>
      </w:r>
    </w:p>
    <w:p w14:paraId="12F3DAF5"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attendance;</w:t>
      </w:r>
    </w:p>
    <w:p w14:paraId="3023B0B6"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relationships and engagement;</w:t>
      </w:r>
    </w:p>
    <w:p w14:paraId="643F0970"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and emotional regulation;</w:t>
      </w:r>
    </w:p>
    <w:p w14:paraId="6159E6ED"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physical and medical needs; and</w:t>
      </w:r>
    </w:p>
    <w:p w14:paraId="50FCF8C0" w14:textId="77777777" w:rsidR="00CB5393" w:rsidRPr="00CB5393" w:rsidRDefault="00CB5393" w:rsidP="00CB5393">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progress towards Education, Health and Care Plan outcomes.</w:t>
      </w:r>
    </w:p>
    <w:p w14:paraId="13DFB1BF" w14:textId="7A7844D2"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The school will normally hold an initial placement review within </w:t>
      </w:r>
      <w:r w:rsidRPr="00CB5393">
        <w:rPr>
          <w:rFonts w:ascii="Plus Jakarta Sans" w:eastAsia="Times New Roman" w:hAnsi="Plus Jakarta Sans" w:cs="Times New Roman"/>
          <w:b/>
          <w:bCs/>
          <w:kern w:val="0"/>
          <w:lang w:eastAsia="en-GB"/>
          <w14:ligatures w14:val="none"/>
        </w:rPr>
        <w:t>six school weeks</w:t>
      </w:r>
      <w:r w:rsidRPr="00CB5393">
        <w:rPr>
          <w:rFonts w:ascii="Plus Jakarta Sans" w:eastAsia="Times New Roman" w:hAnsi="Plus Jakarta Sans" w:cs="Times New Roman"/>
          <w:kern w:val="0"/>
          <w:lang w:eastAsia="en-GB"/>
          <w14:ligatures w14:val="none"/>
        </w:rPr>
        <w:t xml:space="preserve"> of admission.</w:t>
      </w:r>
    </w:p>
    <w:p w14:paraId="07B2B79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review will consider:</w:t>
      </w:r>
    </w:p>
    <w:p w14:paraId="6E3AE9F5"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how the pupil has settled;</w:t>
      </w:r>
    </w:p>
    <w:p w14:paraId="652E59BB"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the provision is appropriate;</w:t>
      </w:r>
    </w:p>
    <w:p w14:paraId="3E355358"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the agreed support is in place;</w:t>
      </w:r>
    </w:p>
    <w:p w14:paraId="1ECB2CD7"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risks have changed;</w:t>
      </w:r>
    </w:p>
    <w:p w14:paraId="7383EDB9"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further adjustments are needed;</w:t>
      </w:r>
    </w:p>
    <w:p w14:paraId="2743C633"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staffing or resources require review;</w:t>
      </w:r>
    </w:p>
    <w:p w14:paraId="6E174CE5"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views of the pupil;</w:t>
      </w:r>
    </w:p>
    <w:p w14:paraId="0EEDDA24"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views of parents or carers; and</w:t>
      </w:r>
    </w:p>
    <w:p w14:paraId="55D64EC0" w14:textId="77777777" w:rsidR="00CB5393" w:rsidRPr="00CB5393" w:rsidRDefault="00CB5393" w:rsidP="00CB5393">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action required from the local authority or another agency.</w:t>
      </w:r>
    </w:p>
    <w:p w14:paraId="1997F40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initial placement review does not replace the statutory annual review of the Education, Health and Care Plan.</w:t>
      </w:r>
    </w:p>
    <w:p w14:paraId="7579163D" w14:textId="72F52046"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41572BBB"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22. Emergency or urgent placements</w:t>
      </w:r>
    </w:p>
    <w:p w14:paraId="48356B4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does not normally accept an unplanned emergency placement without sufficient assessment.</w:t>
      </w:r>
    </w:p>
    <w:p w14:paraId="4461E53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Where a local authority requests an urgent placement, the school will still require enough information to determine:</w:t>
      </w:r>
    </w:p>
    <w:p w14:paraId="7AA3B8C2"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the placement is within the school’s registration;</w:t>
      </w:r>
    </w:p>
    <w:p w14:paraId="75F3F0BF"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the child can be safeguarded;</w:t>
      </w:r>
    </w:p>
    <w:p w14:paraId="2A67BC69"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other pupils can be safeguarded;</w:t>
      </w:r>
    </w:p>
    <w:p w14:paraId="68B3C6B5"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essential provision can be delivered;</w:t>
      </w:r>
    </w:p>
    <w:p w14:paraId="53DB014B"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what immediate staffing and resources are required;</w:t>
      </w:r>
    </w:p>
    <w:p w14:paraId="13CD7789"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the premises are suitable;</w:t>
      </w:r>
    </w:p>
    <w:p w14:paraId="4C6F7BB7"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what transition arrangements are possible; and</w:t>
      </w:r>
    </w:p>
    <w:p w14:paraId="6BE9F71E" w14:textId="77777777" w:rsidR="00CB5393" w:rsidRPr="00CB5393" w:rsidRDefault="00CB5393" w:rsidP="00CB5393">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funding and commissioning arrangements are agreed.</w:t>
      </w:r>
    </w:p>
    <w:p w14:paraId="09BA195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Urgency will not justify admitting a pupil where the school cannot safely meet their needs.</w:t>
      </w:r>
    </w:p>
    <w:p w14:paraId="436BA1C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an urgent placement is accepted, the school will document:</w:t>
      </w:r>
    </w:p>
    <w:p w14:paraId="132A5AD0"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why the placement is urgent;</w:t>
      </w:r>
    </w:p>
    <w:p w14:paraId="5AEA9947"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available and outstanding;</w:t>
      </w:r>
    </w:p>
    <w:p w14:paraId="75073013"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interim controls;</w:t>
      </w:r>
    </w:p>
    <w:p w14:paraId="2FCC4FB3"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responsible persons;</w:t>
      </w:r>
    </w:p>
    <w:p w14:paraId="4C1A572D"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review dates; and</w:t>
      </w:r>
    </w:p>
    <w:p w14:paraId="298F2853" w14:textId="77777777" w:rsidR="00CB5393" w:rsidRPr="00CB5393" w:rsidRDefault="00CB5393" w:rsidP="00CB5393">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action required to complete the assessment.</w:t>
      </w:r>
    </w:p>
    <w:p w14:paraId="740ABCDC" w14:textId="40E4248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19FF58E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7CD6641A"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B32DE4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AFC336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23. Looked-after and previously looked-after children</w:t>
      </w:r>
    </w:p>
    <w:p w14:paraId="184D4E2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 child is looked after by a local authority, the school will work with:</w:t>
      </w:r>
    </w:p>
    <w:p w14:paraId="68BB6C61"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social worker;</w:t>
      </w:r>
    </w:p>
    <w:p w14:paraId="7939B301"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virtual school head;</w:t>
      </w:r>
    </w:p>
    <w:p w14:paraId="3595318A"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local authority SEND team;</w:t>
      </w:r>
    </w:p>
    <w:p w14:paraId="379A3E7F"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parents or carers, where appropriate;</w:t>
      </w:r>
    </w:p>
    <w:p w14:paraId="335C4CED"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current setting; and</w:t>
      </w:r>
    </w:p>
    <w:p w14:paraId="7700022D" w14:textId="77777777" w:rsidR="00CB5393" w:rsidRPr="00CB5393" w:rsidRDefault="00CB5393" w:rsidP="00CB5393">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other relevant professionals.</w:t>
      </w:r>
    </w:p>
    <w:p w14:paraId="56606FA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The school will consider the </w:t>
      </w:r>
      <w:proofErr w:type="gramStart"/>
      <w:r w:rsidRPr="00CB5393">
        <w:rPr>
          <w:rFonts w:ascii="Plus Jakarta Sans" w:eastAsia="Times New Roman" w:hAnsi="Plus Jakarta Sans" w:cs="Times New Roman"/>
          <w:kern w:val="0"/>
          <w:lang w:eastAsia="en-GB"/>
          <w14:ligatures w14:val="none"/>
        </w:rPr>
        <w:t>child’s</w:t>
      </w:r>
      <w:proofErr w:type="gramEnd"/>
      <w:r w:rsidRPr="00CB5393">
        <w:rPr>
          <w:rFonts w:ascii="Plus Jakarta Sans" w:eastAsia="Times New Roman" w:hAnsi="Plus Jakarta Sans" w:cs="Times New Roman"/>
          <w:kern w:val="0"/>
          <w:lang w:eastAsia="en-GB"/>
          <w14:ligatures w14:val="none"/>
        </w:rPr>
        <w:t>:</w:t>
      </w:r>
    </w:p>
    <w:p w14:paraId="4CA77A49"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Education, Health and Care Plan;</w:t>
      </w:r>
    </w:p>
    <w:p w14:paraId="500B1397"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Personal Education Plan;</w:t>
      </w:r>
    </w:p>
    <w:p w14:paraId="53FB7639"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care plan;</w:t>
      </w:r>
    </w:p>
    <w:p w14:paraId="70F357E6"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placement arrangements;</w:t>
      </w:r>
    </w:p>
    <w:p w14:paraId="428001AC"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needs;</w:t>
      </w:r>
    </w:p>
    <w:p w14:paraId="43CD0BB6"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attachment and trauma-related needs;</w:t>
      </w:r>
    </w:p>
    <w:p w14:paraId="2C4711FF"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contact arrangements;</w:t>
      </w:r>
    </w:p>
    <w:p w14:paraId="3D8A250D"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w:t>
      </w:r>
    </w:p>
    <w:p w14:paraId="77BC2D26"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delegated authority; and</w:t>
      </w:r>
    </w:p>
    <w:p w14:paraId="091D0B4F" w14:textId="77777777" w:rsidR="00CB5393" w:rsidRPr="00CB5393" w:rsidRDefault="00CB5393" w:rsidP="00CB5393">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transition needs.</w:t>
      </w:r>
    </w:p>
    <w:p w14:paraId="3A479CF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Looked-after status will not be used as a reason to refuse admission.</w:t>
      </w:r>
    </w:p>
    <w:p w14:paraId="685D32E0" w14:textId="49855EA5"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A75AD5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24. Children with medical conditions</w:t>
      </w:r>
    </w:p>
    <w:p w14:paraId="6F87C70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medical condition will not, by itself, prevent admission.</w:t>
      </w:r>
    </w:p>
    <w:p w14:paraId="46EA80D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assess:</w:t>
      </w:r>
    </w:p>
    <w:p w14:paraId="2D5DFF0B"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healthcare plan;</w:t>
      </w:r>
    </w:p>
    <w:p w14:paraId="0A0E064B"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 training requirements;</w:t>
      </w:r>
    </w:p>
    <w:p w14:paraId="57140EB0"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medication arrangements;</w:t>
      </w:r>
    </w:p>
    <w:p w14:paraId="37844C8E"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emergency procedures;</w:t>
      </w:r>
    </w:p>
    <w:p w14:paraId="6979BC86"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equipment;</w:t>
      </w:r>
    </w:p>
    <w:p w14:paraId="7E4251D1"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personal-care needs;</w:t>
      </w:r>
    </w:p>
    <w:p w14:paraId="5149C9C4"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environmental requirements;</w:t>
      </w:r>
    </w:p>
    <w:p w14:paraId="16CE5460"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professional support; and</w:t>
      </w:r>
    </w:p>
    <w:p w14:paraId="04879722" w14:textId="77777777" w:rsidR="00CB5393" w:rsidRPr="00CB5393" w:rsidRDefault="00CB5393" w:rsidP="00CB5393">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w:t>
      </w:r>
    </w:p>
    <w:p w14:paraId="60BDA5E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specialist provision is required, admission may be dependent on that provision being commissioned, funded and available before the child starts.</w:t>
      </w:r>
    </w:p>
    <w:p w14:paraId="6693663D" w14:textId="1C8CC386"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3FC616A4"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25. Safeguarding information</w:t>
      </w:r>
    </w:p>
    <w:p w14:paraId="2D5F5B4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Admissions decisions must be informed by sufficient safeguarding information to enable safe planning.</w:t>
      </w:r>
    </w:p>
    <w:p w14:paraId="3E3EB55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information will not automatically prevent admission.</w:t>
      </w:r>
    </w:p>
    <w:p w14:paraId="06BFF46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assess:</w:t>
      </w:r>
    </w:p>
    <w:p w14:paraId="0D0F9119"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child’s vulnerability;</w:t>
      </w:r>
    </w:p>
    <w:p w14:paraId="293E2DB9"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risks posed to the child;</w:t>
      </w:r>
    </w:p>
    <w:p w14:paraId="516CCA2D"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risks the child may present to others;</w:t>
      </w:r>
    </w:p>
    <w:p w14:paraId="5595147C"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exploitation concerns;</w:t>
      </w:r>
    </w:p>
    <w:p w14:paraId="533FC7B7"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missing or absconding risks;</w:t>
      </w:r>
    </w:p>
    <w:p w14:paraId="50DD9C2F"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harmful sexual behaviour;</w:t>
      </w:r>
    </w:p>
    <w:p w14:paraId="60BD95B5"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self-harm or suicide risk;</w:t>
      </w:r>
    </w:p>
    <w:p w14:paraId="64252A67"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known triggers;</w:t>
      </w:r>
    </w:p>
    <w:p w14:paraId="00D88F9B"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online safety;</w:t>
      </w:r>
    </w:p>
    <w:p w14:paraId="0F09ED27"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family or contextual safeguarding factors; and</w:t>
      </w:r>
    </w:p>
    <w:p w14:paraId="0ADB9B5B" w14:textId="77777777" w:rsidR="00CB5393" w:rsidRPr="00CB5393" w:rsidRDefault="00CB5393" w:rsidP="00CB5393">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protective factors.</w:t>
      </w:r>
    </w:p>
    <w:p w14:paraId="25E3BB27"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information will be handled confidentially and only shared with people who need it for legitimate safeguarding, admissions or planning purposes.</w:t>
      </w:r>
    </w:p>
    <w:p w14:paraId="2C8F952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consultation information indicates an immediate safeguarding concern, this will be referred to the Designated Safeguarding Lead without delay.</w:t>
      </w:r>
    </w:p>
    <w:p w14:paraId="1B58FFE6" w14:textId="5F35AE84"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405DE1C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26. Behaviour and previous exclusions</w:t>
      </w:r>
    </w:p>
    <w:p w14:paraId="6CAB488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previous suspension, permanent exclusion, placement breakdown or history of behaviour that challenges will not automatically prevent admission.</w:t>
      </w:r>
    </w:p>
    <w:p w14:paraId="0209375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seek to understand:</w:t>
      </w:r>
    </w:p>
    <w:p w14:paraId="369B9F40"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function and context of the behaviour;</w:t>
      </w:r>
    </w:p>
    <w:p w14:paraId="0B393405"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unmet needs;</w:t>
      </w:r>
    </w:p>
    <w:p w14:paraId="2C8D5F29"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environmental triggers;</w:t>
      </w:r>
    </w:p>
    <w:p w14:paraId="46887C57"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needs;</w:t>
      </w:r>
    </w:p>
    <w:p w14:paraId="7D16E447"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previous support and adjustments;</w:t>
      </w:r>
    </w:p>
    <w:p w14:paraId="72406D5A"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successful strategies;</w:t>
      </w:r>
    </w:p>
    <w:p w14:paraId="2CB015C0"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frequency and severity;</w:t>
      </w:r>
    </w:p>
    <w:p w14:paraId="7A3F2A8F"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impact on the child and others;</w:t>
      </w:r>
    </w:p>
    <w:p w14:paraId="6450988C"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professional recommendations; and</w:t>
      </w:r>
    </w:p>
    <w:p w14:paraId="02F92295" w14:textId="77777777" w:rsidR="00CB5393" w:rsidRPr="00CB5393" w:rsidRDefault="00CB5393" w:rsidP="00CB5393">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Swallow Grange’s approach is likely to reduce barriers.</w:t>
      </w:r>
    </w:p>
    <w:p w14:paraId="2AB05AF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assess whether a safe and suitable support plan can reasonably be established.</w:t>
      </w:r>
    </w:p>
    <w:p w14:paraId="4A9D747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describe behaviour as a reason for refusal without explaining:</w:t>
      </w:r>
    </w:p>
    <w:p w14:paraId="158AE54F" w14:textId="77777777" w:rsidR="00CB5393" w:rsidRPr="00CB5393" w:rsidRDefault="00CB5393" w:rsidP="00CB5393">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specific identified risk or barrier;</w:t>
      </w:r>
    </w:p>
    <w:p w14:paraId="0C8BD1E2" w14:textId="77777777" w:rsidR="00CB5393" w:rsidRPr="00CB5393" w:rsidRDefault="00CB5393" w:rsidP="00CB5393">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evidence considered;</w:t>
      </w:r>
    </w:p>
    <w:p w14:paraId="6AFF77D5" w14:textId="77777777" w:rsidR="00CB5393" w:rsidRPr="00CB5393" w:rsidRDefault="00CB5393" w:rsidP="00CB5393">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considered;</w:t>
      </w:r>
    </w:p>
    <w:p w14:paraId="65A51113" w14:textId="77777777" w:rsidR="00CB5393" w:rsidRPr="00CB5393" w:rsidRDefault="00CB5393" w:rsidP="00CB5393">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additional provision considered; and</w:t>
      </w:r>
    </w:p>
    <w:p w14:paraId="088CF8EC" w14:textId="77777777" w:rsidR="00CB5393" w:rsidRPr="00CB5393" w:rsidRDefault="00CB5393" w:rsidP="00CB5393">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why those steps would not make the placement suitable.</w:t>
      </w:r>
    </w:p>
    <w:p w14:paraId="2336223E" w14:textId="2974D8B1"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6ECC7A50"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27. Oversubscription and availability</w:t>
      </w:r>
    </w:p>
    <w:p w14:paraId="357D4E7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will not admit more pupils than its registered maximum capacity.</w:t>
      </w:r>
    </w:p>
    <w:p w14:paraId="233716C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more suitable consultations are received than there are places available, the school will consider:</w:t>
      </w:r>
    </w:p>
    <w:p w14:paraId="13727078"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a physical place is available;</w:t>
      </w:r>
    </w:p>
    <w:p w14:paraId="285175B3"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an appropriate teaching group is available;</w:t>
      </w:r>
    </w:p>
    <w:p w14:paraId="581D2027"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compatibility with the existing pupil group;</w:t>
      </w:r>
    </w:p>
    <w:p w14:paraId="706766FC"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needs and vulnerabilities;</w:t>
      </w:r>
    </w:p>
    <w:p w14:paraId="49E6C430"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urgency and risk of educational breakdown;</w:t>
      </w:r>
    </w:p>
    <w:p w14:paraId="35013BFB"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proposed start date;</w:t>
      </w:r>
    </w:p>
    <w:p w14:paraId="0B66DE29"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necessary staffing and resources are available;</w:t>
      </w:r>
    </w:p>
    <w:p w14:paraId="0465736F"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whether funding is confirmed; and</w:t>
      </w:r>
    </w:p>
    <w:p w14:paraId="430A2711" w14:textId="77777777" w:rsidR="00CB5393" w:rsidRPr="00CB5393" w:rsidRDefault="00CB5393" w:rsidP="00CB5393">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order in which complete consultations were received.</w:t>
      </w:r>
    </w:p>
    <w:p w14:paraId="7789846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will not use protected characteristics as oversubscription criteria.</w:t>
      </w:r>
    </w:p>
    <w:p w14:paraId="71AA2DD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does not operate a guaranteed waiting list. Where appropriate, it may record that a child could be reconsidered if a suitable place becomes available.</w:t>
      </w:r>
    </w:p>
    <w:p w14:paraId="28ADDF8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future vacancy will require the information to be reviewed because the child’s needs and circumstances may have changed.</w:t>
      </w:r>
    </w:p>
    <w:p w14:paraId="31654E6E" w14:textId="02A9D6DF"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167EACA1"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28. Refusal of admission</w:t>
      </w:r>
    </w:p>
    <w:p w14:paraId="14B147B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Swallow Grange concludes that it cannot offer a placement, its written consultation response will:</w:t>
      </w:r>
    </w:p>
    <w:p w14:paraId="701956A0"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state the decision clearly;</w:t>
      </w:r>
    </w:p>
    <w:p w14:paraId="171D30D6"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explain the principal reasons;</w:t>
      </w:r>
    </w:p>
    <w:p w14:paraId="55E74D32"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identify the evidence considered;</w:t>
      </w:r>
    </w:p>
    <w:p w14:paraId="25894DA2"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identify any missing information;</w:t>
      </w:r>
    </w:p>
    <w:p w14:paraId="1F740ADB"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explain relevant reasonable adjustments considered;</w:t>
      </w:r>
    </w:p>
    <w:p w14:paraId="41D14694"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describe any material incompatibility;</w:t>
      </w:r>
    </w:p>
    <w:p w14:paraId="148D7F80"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identify whether the decision relates to registration, capacity, provision, safety, resources or another relevant factor; and</w:t>
      </w:r>
    </w:p>
    <w:p w14:paraId="1360FBEA" w14:textId="77777777" w:rsidR="00CB5393" w:rsidRPr="00CB5393" w:rsidRDefault="00CB5393" w:rsidP="00CB5393">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provide a named contact for clarification.</w:t>
      </w:r>
    </w:p>
    <w:p w14:paraId="0AACEC2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response will be sent to the consulting local authority.</w:t>
      </w:r>
    </w:p>
    <w:p w14:paraId="26EBFA6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Parents should direct any disagreement about the local authority’s decision concerning the school named in the Education, Health and Care Plan through the local authority’s SEND process, mediation arrangements or First-tier Tribunal rights, as applicable.</w:t>
      </w:r>
    </w:p>
    <w:p w14:paraId="45F1BBF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cannot determine a parent’s statutory appeal rights on behalf of the local authority.</w:t>
      </w:r>
    </w:p>
    <w:p w14:paraId="65C42926" w14:textId="48A4D0F3"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316B88C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29. Complaints about the school’s process</w:t>
      </w:r>
    </w:p>
    <w:p w14:paraId="056AD1F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parent or carer who believes that Swallow Grange:</w:t>
      </w:r>
    </w:p>
    <w:p w14:paraId="6E060037" w14:textId="77777777" w:rsidR="00CB5393" w:rsidRPr="00CB5393" w:rsidRDefault="00CB5393" w:rsidP="00CB5393">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failed to follow this policy;</w:t>
      </w:r>
    </w:p>
    <w:p w14:paraId="7743381C" w14:textId="77777777" w:rsidR="00CB5393" w:rsidRPr="00CB5393" w:rsidRDefault="00CB5393" w:rsidP="00CB5393">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considered inaccurate information;</w:t>
      </w:r>
    </w:p>
    <w:p w14:paraId="68CC8D5F" w14:textId="77777777" w:rsidR="00CB5393" w:rsidRPr="00CB5393" w:rsidRDefault="00CB5393" w:rsidP="00CB5393">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acted unfairly;</w:t>
      </w:r>
    </w:p>
    <w:p w14:paraId="0A585174" w14:textId="77777777" w:rsidR="00CB5393" w:rsidRPr="00CB5393" w:rsidRDefault="00CB5393" w:rsidP="00CB5393">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discriminated unlawfully; or</w:t>
      </w:r>
    </w:p>
    <w:p w14:paraId="79397DBE" w14:textId="77777777" w:rsidR="00CB5393" w:rsidRPr="00CB5393" w:rsidRDefault="00CB5393" w:rsidP="00CB5393">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failed to consider reasonable adjustments,</w:t>
      </w:r>
    </w:p>
    <w:p w14:paraId="2D99E17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may raise the matter under the school’s Complaints Policy and Procedure.</w:t>
      </w:r>
    </w:p>
    <w:p w14:paraId="036BDE1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complaints procedure cannot compel a local authority to commission or name Swallow Grange in an Education, Health and Care Plan.</w:t>
      </w:r>
    </w:p>
    <w:p w14:paraId="5C34BB6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complaint about the local authority’s consultation, funding or Education, Health and Care Plan decision should be directed to the local authority.</w:t>
      </w:r>
    </w:p>
    <w:p w14:paraId="6E053E9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Nothing in this section removes any right to seek mediation, appeal to the First-tier Tribunal or pursue a claim under the Equality Act 2010 where such a right applies.</w:t>
      </w:r>
    </w:p>
    <w:p w14:paraId="4703372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30. Data protection and confidentiality</w:t>
      </w:r>
    </w:p>
    <w:p w14:paraId="6167C10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Admissions information will be processed in accordance with data-protection law and the school’s Data Protection Policy.</w:t>
      </w:r>
    </w:p>
    <w:p w14:paraId="646474D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will be:</w:t>
      </w:r>
    </w:p>
    <w:p w14:paraId="7CE44E3F"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obtained for legitimate admissions, education and safeguarding purposes;</w:t>
      </w:r>
    </w:p>
    <w:p w14:paraId="5D9AD2C7"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limited to what is relevant and necessary;</w:t>
      </w:r>
    </w:p>
    <w:p w14:paraId="1794FAEE"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kept accurate and secure;</w:t>
      </w:r>
    </w:p>
    <w:p w14:paraId="496B3FBF"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shared only with authorised people or bodies;</w:t>
      </w:r>
    </w:p>
    <w:p w14:paraId="32796093"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retained in accordance with the school’s records-retention schedule; and</w:t>
      </w:r>
    </w:p>
    <w:p w14:paraId="757AA73D" w14:textId="77777777" w:rsidR="00CB5393" w:rsidRPr="00CB5393" w:rsidRDefault="00CB5393" w:rsidP="00CB5393">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disposed of securely when no longer required.</w:t>
      </w:r>
    </w:p>
    <w:p w14:paraId="7D6EC61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Sensitive and safeguarding information will receive additional protection.</w:t>
      </w:r>
    </w:p>
    <w:p w14:paraId="1DB1849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 may share information without consent where:</w:t>
      </w:r>
    </w:p>
    <w:p w14:paraId="3E379B66" w14:textId="77777777" w:rsidR="00CB5393" w:rsidRPr="00CB5393" w:rsidRDefault="00CB5393" w:rsidP="00CB5393">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required by law;</w:t>
      </w:r>
    </w:p>
    <w:p w14:paraId="76516108" w14:textId="77777777" w:rsidR="00CB5393" w:rsidRPr="00CB5393" w:rsidRDefault="00CB5393" w:rsidP="00CB5393">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necessary to safeguard a child;</w:t>
      </w:r>
    </w:p>
    <w:p w14:paraId="2B046CF7" w14:textId="77777777" w:rsidR="00CB5393" w:rsidRPr="00CB5393" w:rsidRDefault="00CB5393" w:rsidP="00CB5393">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necessary to protect vital interests;</w:t>
      </w:r>
    </w:p>
    <w:p w14:paraId="63D4F959" w14:textId="77777777" w:rsidR="00CB5393" w:rsidRPr="00CB5393" w:rsidRDefault="00CB5393" w:rsidP="00CB5393">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required by a court or statutory body; or</w:t>
      </w:r>
    </w:p>
    <w:p w14:paraId="7C6EBF51" w14:textId="77777777" w:rsidR="00CB5393" w:rsidRPr="00CB5393" w:rsidRDefault="00CB5393" w:rsidP="00CB5393">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another lawful basis applies.</w:t>
      </w:r>
    </w:p>
    <w:p w14:paraId="3FAE8D8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relating to an unsuccessful consultation will be retained only for an appropriate period in accordance with the school’s retention schedule.</w:t>
      </w:r>
    </w:p>
    <w:p w14:paraId="67B10C1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31. Monitoring admissions decisions</w:t>
      </w:r>
    </w:p>
    <w:p w14:paraId="0E29E14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Head of School and SENDCo will maintain an admissions and consultation record showing:</w:t>
      </w:r>
    </w:p>
    <w:p w14:paraId="77B4B549"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consultations received;</w:t>
      </w:r>
    </w:p>
    <w:p w14:paraId="6A9BB6D1"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age and local authority;</w:t>
      </w:r>
    </w:p>
    <w:p w14:paraId="72C14F28"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date received;</w:t>
      </w:r>
    </w:p>
    <w:p w14:paraId="7D06AC8F"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completeness of documentation;</w:t>
      </w:r>
    </w:p>
    <w:p w14:paraId="0416F40C"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assessment activity;</w:t>
      </w:r>
    </w:p>
    <w:p w14:paraId="7F9D1AD7"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decision;</w:t>
      </w:r>
    </w:p>
    <w:p w14:paraId="491BA9EF"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 for the decision;</w:t>
      </w:r>
    </w:p>
    <w:p w14:paraId="45530B2B"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considered;</w:t>
      </w:r>
    </w:p>
    <w:p w14:paraId="1DE04631"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date of response;</w:t>
      </w:r>
    </w:p>
    <w:p w14:paraId="3FF189E9"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placement outcome; and</w:t>
      </w:r>
    </w:p>
    <w:p w14:paraId="30448DC1" w14:textId="77777777" w:rsidR="00CB5393" w:rsidRPr="00CB5393" w:rsidRDefault="00CB5393" w:rsidP="00CB5393">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 issues requiring proprietor oversight.</w:t>
      </w:r>
    </w:p>
    <w:p w14:paraId="50FF0459"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proprietor will receive anonymised admissions information at least termly, including:</w:t>
      </w:r>
    </w:p>
    <w:p w14:paraId="62569F00"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number of consultations;</w:t>
      </w:r>
    </w:p>
    <w:p w14:paraId="301EA695"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number considered suitable;</w:t>
      </w:r>
    </w:p>
    <w:p w14:paraId="22E964F8"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number considered unsuitable;</w:t>
      </w:r>
    </w:p>
    <w:p w14:paraId="6ED33277"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reasons for decisions;</w:t>
      </w:r>
    </w:p>
    <w:p w14:paraId="3743FE29"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response times;</w:t>
      </w:r>
    </w:p>
    <w:p w14:paraId="467A3958"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equality considerations;</w:t>
      </w:r>
    </w:p>
    <w:p w14:paraId="59F6C5A0"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capacity;</w:t>
      </w:r>
    </w:p>
    <w:p w14:paraId="6B08711A"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 or resource implications;</w:t>
      </w:r>
    </w:p>
    <w:p w14:paraId="3DE7D474"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complaints; and</w:t>
      </w:r>
    </w:p>
    <w:p w14:paraId="01CE3019" w14:textId="77777777" w:rsidR="00CB5393" w:rsidRPr="00CB5393" w:rsidRDefault="00CB5393" w:rsidP="00CB5393">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recurring barriers.</w:t>
      </w:r>
    </w:p>
    <w:p w14:paraId="5E17ED4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Monitoring will be used to identify:</w:t>
      </w:r>
    </w:p>
    <w:p w14:paraId="56F66721"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potentially inconsistent decision-making;</w:t>
      </w:r>
    </w:p>
    <w:p w14:paraId="45DF3F85"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repeated reliance on broad or unclear refusal reasons;</w:t>
      </w:r>
    </w:p>
    <w:p w14:paraId="2094A5B0"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unmet training needs;</w:t>
      </w:r>
    </w:p>
    <w:p w14:paraId="01A518A6"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premises or accessibility issues;</w:t>
      </w:r>
    </w:p>
    <w:p w14:paraId="35AF4543"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gaps in the school’s provision;</w:t>
      </w:r>
    </w:p>
    <w:p w14:paraId="2000F495"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resource requirements; and</w:t>
      </w:r>
    </w:p>
    <w:p w14:paraId="5FB3C3E1" w14:textId="77777777" w:rsidR="00CB5393" w:rsidRPr="00CB5393" w:rsidRDefault="00CB5393" w:rsidP="00CB5393">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possible equality concerns.</w:t>
      </w:r>
    </w:p>
    <w:p w14:paraId="0E6E8115"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Because the school has a small cohort, individual decisions will be reviewed as well as numerical patterns.</w:t>
      </w:r>
    </w:p>
    <w:p w14:paraId="74172F52"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32. Proprietor oversight</w:t>
      </w:r>
    </w:p>
    <w:p w14:paraId="387F58CC"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proprietor retains overall responsibility for ensuring that:</w:t>
      </w:r>
    </w:p>
    <w:p w14:paraId="087E5544"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policy is lawful and implemented consistently;</w:t>
      </w:r>
    </w:p>
    <w:p w14:paraId="7199CC4B"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admission decisions are made by appropriately skilled people;</w:t>
      </w:r>
    </w:p>
    <w:p w14:paraId="343F5B19"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decisions remain within the school’s registration;</w:t>
      </w:r>
    </w:p>
    <w:p w14:paraId="7D969FAD"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equality and reasonable-adjustment duties are observed;</w:t>
      </w:r>
    </w:p>
    <w:p w14:paraId="1678A8A3"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capacity is not exceeded;</w:t>
      </w:r>
    </w:p>
    <w:p w14:paraId="2DEA2133"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pupils’ wellbeing is actively promoted;</w:t>
      </w:r>
    </w:p>
    <w:p w14:paraId="0A086CE9"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consultation records are complete;</w:t>
      </w:r>
    </w:p>
    <w:p w14:paraId="0046CFC9"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 and resources are appropriate;</w:t>
      </w:r>
    </w:p>
    <w:p w14:paraId="379DFAC8"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identified admissions risks are addressed;</w:t>
      </w:r>
    </w:p>
    <w:p w14:paraId="42AA9D4E"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decision-making is monitored; and</w:t>
      </w:r>
    </w:p>
    <w:p w14:paraId="2661889D" w14:textId="77777777" w:rsidR="00CB5393" w:rsidRPr="00CB5393" w:rsidRDefault="00CB5393" w:rsidP="00CB5393">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policy is reviewed regularly.</w:t>
      </w:r>
    </w:p>
    <w:p w14:paraId="06C2A94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proprietor may review any proposed decision where:</w:t>
      </w:r>
    </w:p>
    <w:p w14:paraId="74E4019F"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Head of School and SENDCo disagree;</w:t>
      </w:r>
    </w:p>
    <w:p w14:paraId="6A1F16E3"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decision presents significant legal, financial or reputational risk;</w:t>
      </w:r>
    </w:p>
    <w:p w14:paraId="45BDF27C"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substantial premises adaptations are required;</w:t>
      </w:r>
    </w:p>
    <w:p w14:paraId="230C47BB"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significant additional funding is needed;</w:t>
      </w:r>
    </w:p>
    <w:p w14:paraId="29288BC1"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equality concern has been raised;</w:t>
      </w:r>
    </w:p>
    <w:p w14:paraId="13863525"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there may be a conflict of interest; or</w:t>
      </w:r>
    </w:p>
    <w:p w14:paraId="1EB1919A" w14:textId="77777777" w:rsidR="00CB5393" w:rsidRPr="00CB5393" w:rsidRDefault="00CB5393" w:rsidP="00CB5393">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proposed placement would have a significant effect on the school.</w:t>
      </w:r>
    </w:p>
    <w:p w14:paraId="1D2B8D8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proprietor’s involvement will not replace the individual professional assessment undertaken by the Head of School and SENDCo.</w:t>
      </w:r>
    </w:p>
    <w:p w14:paraId="189F430C"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33. Conflicts of interest</w:t>
      </w:r>
    </w:p>
    <w:p w14:paraId="30DBD5A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Anyone involved in an admissions decision must disclose any personal, professional or financial interest relating to:</w:t>
      </w:r>
    </w:p>
    <w:p w14:paraId="7C9FA37B" w14:textId="77777777" w:rsidR="00CB5393" w:rsidRPr="00CB5393" w:rsidRDefault="00CB5393" w:rsidP="00CB5393">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w:t>
      </w:r>
    </w:p>
    <w:p w14:paraId="134F9AA6" w14:textId="77777777" w:rsidR="00CB5393" w:rsidRPr="00CB5393" w:rsidRDefault="00CB5393" w:rsidP="00CB5393">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family;</w:t>
      </w:r>
    </w:p>
    <w:p w14:paraId="6FEC9A9C" w14:textId="77777777" w:rsidR="00CB5393" w:rsidRPr="00CB5393" w:rsidRDefault="00CB5393" w:rsidP="00CB5393">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referring authority;</w:t>
      </w:r>
    </w:p>
    <w:p w14:paraId="62F43760" w14:textId="77777777" w:rsidR="00CB5393" w:rsidRPr="00CB5393" w:rsidRDefault="00CB5393" w:rsidP="00CB5393">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involved professional; or</w:t>
      </w:r>
    </w:p>
    <w:p w14:paraId="4DFD3C82" w14:textId="77777777" w:rsidR="00CB5393" w:rsidRPr="00CB5393" w:rsidRDefault="00CB5393" w:rsidP="00CB5393">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proposed funding arrangement.</w:t>
      </w:r>
    </w:p>
    <w:p w14:paraId="070730E1"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 conflict could reasonably affect impartiality, the person will not make the decision alone and an alternative suitably qualified person will be appointed.</w:t>
      </w:r>
    </w:p>
    <w:p w14:paraId="39EADF9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conflict and the action taken will be recorded.</w:t>
      </w:r>
    </w:p>
    <w:p w14:paraId="500F43B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34. Review of this policy</w:t>
      </w:r>
    </w:p>
    <w:p w14:paraId="74A5A76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This policy will be reviewed:</w:t>
      </w:r>
    </w:p>
    <w:p w14:paraId="12154A02"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 least annually;</w:t>
      </w:r>
    </w:p>
    <w:p w14:paraId="55C4EBCB"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before the proposed school opens;</w:t>
      </w:r>
    </w:p>
    <w:p w14:paraId="7E96A601"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registration;</w:t>
      </w:r>
    </w:p>
    <w:p w14:paraId="746B7DB4"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a change to the school’s registered details;</w:t>
      </w:r>
    </w:p>
    <w:p w14:paraId="5AC260A5"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relevant legislative or regulatory changes;</w:t>
      </w:r>
    </w:p>
    <w:p w14:paraId="6E027653"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an inspection or audit identifies a concern;</w:t>
      </w:r>
    </w:p>
    <w:p w14:paraId="6F824CEE"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a complaint about admissions;</w:t>
      </w:r>
    </w:p>
    <w:p w14:paraId="74CE2D2F"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where monitoring identifies inconsistent decisions; or</w:t>
      </w:r>
    </w:p>
    <w:p w14:paraId="24A8657A" w14:textId="77777777" w:rsidR="00CB5393" w:rsidRPr="00CB5393" w:rsidRDefault="00CB5393" w:rsidP="00CB5393">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following a significant change to the school’s provision.</w:t>
      </w:r>
    </w:p>
    <w:p w14:paraId="6B49C77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The policy and substantive amendments must be approved by the proprietor.</w:t>
      </w:r>
    </w:p>
    <w:p w14:paraId="087631BF" w14:textId="4F026F5A"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05049F6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395F1646" w14:textId="77777777" w:rsidR="00CB5393" w:rsidRPr="00CB5393" w:rsidRDefault="00CB5393" w:rsidP="00CB5393">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CB5393">
        <w:rPr>
          <w:rFonts w:ascii="Plus Jakarta Sans" w:eastAsia="Times New Roman" w:hAnsi="Plus Jakarta Sans" w:cs="Times New Roman"/>
          <w:b/>
          <w:bCs/>
          <w:kern w:val="36"/>
          <w:lang w:eastAsia="en-GB"/>
          <w14:ligatures w14:val="none"/>
        </w:rPr>
        <w:t>Appendix 1 — Admissions consultation checklist</w:t>
      </w:r>
    </w:p>
    <w:p w14:paraId="0FE64384"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Child and referral details</w:t>
      </w:r>
    </w:p>
    <w:p w14:paraId="0FB8C86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Child’s name: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 of birth:</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Current age: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Current setting:</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Home local authority:</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Consulting local authority:</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 consultation received: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Proposed start date: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Local-authority contact:</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Parent or carer details:</w:t>
      </w:r>
    </w:p>
    <w:p w14:paraId="3EEC68F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Registration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4"/>
        <w:gridCol w:w="945"/>
        <w:gridCol w:w="779"/>
      </w:tblGrid>
      <w:tr w:rsidR="00CB5393" w:rsidRPr="00CB5393" w14:paraId="353C8761" w14:textId="77777777">
        <w:trPr>
          <w:tblHeader/>
          <w:tblCellSpacing w:w="15" w:type="dxa"/>
        </w:trPr>
        <w:tc>
          <w:tcPr>
            <w:tcW w:w="0" w:type="auto"/>
            <w:vAlign w:val="center"/>
            <w:hideMark/>
          </w:tcPr>
          <w:p w14:paraId="0E838DE5"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Criterion</w:t>
            </w:r>
          </w:p>
        </w:tc>
        <w:tc>
          <w:tcPr>
            <w:tcW w:w="0" w:type="auto"/>
            <w:vAlign w:val="center"/>
            <w:hideMark/>
          </w:tcPr>
          <w:p w14:paraId="67E74C93" w14:textId="77777777" w:rsidR="00CB5393" w:rsidRPr="00CB5393" w:rsidRDefault="00CB5393" w:rsidP="00CB5393">
            <w:pPr>
              <w:spacing w:after="0" w:line="240" w:lineRule="auto"/>
              <w:jc w:val="right"/>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Yes/No</w:t>
            </w:r>
          </w:p>
        </w:tc>
        <w:tc>
          <w:tcPr>
            <w:tcW w:w="0" w:type="auto"/>
            <w:vAlign w:val="center"/>
            <w:hideMark/>
          </w:tcPr>
          <w:p w14:paraId="2F71A10F"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Notes</w:t>
            </w:r>
          </w:p>
        </w:tc>
      </w:tr>
      <w:tr w:rsidR="00CB5393" w:rsidRPr="00CB5393" w14:paraId="2E811C6D" w14:textId="77777777">
        <w:trPr>
          <w:tblCellSpacing w:w="15" w:type="dxa"/>
        </w:trPr>
        <w:tc>
          <w:tcPr>
            <w:tcW w:w="0" w:type="auto"/>
            <w:vAlign w:val="center"/>
            <w:hideMark/>
          </w:tcPr>
          <w:p w14:paraId="6E22604A"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Child will be aged 4–11 at admission</w:t>
            </w:r>
          </w:p>
        </w:tc>
        <w:tc>
          <w:tcPr>
            <w:tcW w:w="0" w:type="auto"/>
            <w:vAlign w:val="center"/>
            <w:hideMark/>
          </w:tcPr>
          <w:p w14:paraId="37D4DEBC"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C71A2D7"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4DC3D7D" w14:textId="77777777">
        <w:trPr>
          <w:tblCellSpacing w:w="15" w:type="dxa"/>
        </w:trPr>
        <w:tc>
          <w:tcPr>
            <w:tcW w:w="0" w:type="auto"/>
            <w:vAlign w:val="center"/>
            <w:hideMark/>
          </w:tcPr>
          <w:p w14:paraId="2A2C411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EHCP received</w:t>
            </w:r>
          </w:p>
        </w:tc>
        <w:tc>
          <w:tcPr>
            <w:tcW w:w="0" w:type="auto"/>
            <w:vAlign w:val="center"/>
            <w:hideMark/>
          </w:tcPr>
          <w:p w14:paraId="7EC8D6E1"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9E86E4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7C2AA04E" w14:textId="77777777">
        <w:trPr>
          <w:tblCellSpacing w:w="15" w:type="dxa"/>
        </w:trPr>
        <w:tc>
          <w:tcPr>
            <w:tcW w:w="0" w:type="auto"/>
            <w:vAlign w:val="center"/>
            <w:hideMark/>
          </w:tcPr>
          <w:p w14:paraId="702FC331"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Needs are within registered designation</w:t>
            </w:r>
          </w:p>
        </w:tc>
        <w:tc>
          <w:tcPr>
            <w:tcW w:w="0" w:type="auto"/>
            <w:vAlign w:val="center"/>
            <w:hideMark/>
          </w:tcPr>
          <w:p w14:paraId="7360266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AAD79E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6C8C8E1" w14:textId="77777777">
        <w:trPr>
          <w:tblCellSpacing w:w="15" w:type="dxa"/>
        </w:trPr>
        <w:tc>
          <w:tcPr>
            <w:tcW w:w="0" w:type="auto"/>
            <w:vAlign w:val="center"/>
            <w:hideMark/>
          </w:tcPr>
          <w:p w14:paraId="0A54C72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Place available within capacity</w:t>
            </w:r>
          </w:p>
        </w:tc>
        <w:tc>
          <w:tcPr>
            <w:tcW w:w="0" w:type="auto"/>
            <w:vAlign w:val="center"/>
            <w:hideMark/>
          </w:tcPr>
          <w:p w14:paraId="7169C01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0FC36A3"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0318E7A9" w14:textId="77777777">
        <w:trPr>
          <w:tblCellSpacing w:w="15" w:type="dxa"/>
        </w:trPr>
        <w:tc>
          <w:tcPr>
            <w:tcW w:w="0" w:type="auto"/>
            <w:vAlign w:val="center"/>
            <w:hideMark/>
          </w:tcPr>
          <w:p w14:paraId="3FCF4C6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Proposed start date is possible</w:t>
            </w:r>
          </w:p>
        </w:tc>
        <w:tc>
          <w:tcPr>
            <w:tcW w:w="0" w:type="auto"/>
            <w:vAlign w:val="center"/>
            <w:hideMark/>
          </w:tcPr>
          <w:p w14:paraId="0EB23F7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6738A4D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bl>
    <w:p w14:paraId="6D7BF52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Documentation received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gridCol w:w="1163"/>
        <w:gridCol w:w="2217"/>
        <w:gridCol w:w="851"/>
      </w:tblGrid>
      <w:tr w:rsidR="00CB5393" w:rsidRPr="00CB5393" w14:paraId="2CB0A2CA" w14:textId="77777777">
        <w:trPr>
          <w:tblHeader/>
          <w:tblCellSpacing w:w="15" w:type="dxa"/>
        </w:trPr>
        <w:tc>
          <w:tcPr>
            <w:tcW w:w="0" w:type="auto"/>
            <w:vAlign w:val="center"/>
            <w:hideMark/>
          </w:tcPr>
          <w:p w14:paraId="477943FF"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Document</w:t>
            </w:r>
          </w:p>
        </w:tc>
        <w:tc>
          <w:tcPr>
            <w:tcW w:w="0" w:type="auto"/>
            <w:vAlign w:val="center"/>
            <w:hideMark/>
          </w:tcPr>
          <w:p w14:paraId="1232623C" w14:textId="77777777" w:rsidR="00CB5393" w:rsidRPr="00CB5393" w:rsidRDefault="00CB5393" w:rsidP="00CB5393">
            <w:pPr>
              <w:spacing w:after="0" w:line="240" w:lineRule="auto"/>
              <w:jc w:val="right"/>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Received</w:t>
            </w:r>
          </w:p>
        </w:tc>
        <w:tc>
          <w:tcPr>
            <w:tcW w:w="0" w:type="auto"/>
            <w:vAlign w:val="center"/>
            <w:hideMark/>
          </w:tcPr>
          <w:p w14:paraId="31EF4E0C" w14:textId="77777777" w:rsidR="00CB5393" w:rsidRPr="00CB5393" w:rsidRDefault="00CB5393" w:rsidP="00CB5393">
            <w:pPr>
              <w:spacing w:after="0" w:line="240" w:lineRule="auto"/>
              <w:jc w:val="right"/>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Current/complete</w:t>
            </w:r>
          </w:p>
        </w:tc>
        <w:tc>
          <w:tcPr>
            <w:tcW w:w="0" w:type="auto"/>
            <w:vAlign w:val="center"/>
            <w:hideMark/>
          </w:tcPr>
          <w:p w14:paraId="4491E951"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Action</w:t>
            </w:r>
          </w:p>
        </w:tc>
      </w:tr>
      <w:tr w:rsidR="00CB5393" w:rsidRPr="00CB5393" w14:paraId="7D0FF24D" w14:textId="77777777">
        <w:trPr>
          <w:tblCellSpacing w:w="15" w:type="dxa"/>
        </w:trPr>
        <w:tc>
          <w:tcPr>
            <w:tcW w:w="0" w:type="auto"/>
            <w:vAlign w:val="center"/>
            <w:hideMark/>
          </w:tcPr>
          <w:p w14:paraId="0F61FB79"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EHCP and appendices</w:t>
            </w:r>
          </w:p>
        </w:tc>
        <w:tc>
          <w:tcPr>
            <w:tcW w:w="0" w:type="auto"/>
            <w:vAlign w:val="center"/>
            <w:hideMark/>
          </w:tcPr>
          <w:p w14:paraId="3CF90D8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987B859"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26B807CC"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1E3D3C5" w14:textId="77777777">
        <w:trPr>
          <w:tblCellSpacing w:w="15" w:type="dxa"/>
        </w:trPr>
        <w:tc>
          <w:tcPr>
            <w:tcW w:w="0" w:type="auto"/>
            <w:vAlign w:val="center"/>
            <w:hideMark/>
          </w:tcPr>
          <w:p w14:paraId="67CF61F7"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Latest annual review</w:t>
            </w:r>
          </w:p>
        </w:tc>
        <w:tc>
          <w:tcPr>
            <w:tcW w:w="0" w:type="auto"/>
            <w:vAlign w:val="center"/>
            <w:hideMark/>
          </w:tcPr>
          <w:p w14:paraId="19EE337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623879C6"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2BA48735"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02FD830F" w14:textId="77777777">
        <w:trPr>
          <w:tblCellSpacing w:w="15" w:type="dxa"/>
        </w:trPr>
        <w:tc>
          <w:tcPr>
            <w:tcW w:w="0" w:type="auto"/>
            <w:vAlign w:val="center"/>
            <w:hideMark/>
          </w:tcPr>
          <w:p w14:paraId="7C400C6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Educational psychology report</w:t>
            </w:r>
          </w:p>
        </w:tc>
        <w:tc>
          <w:tcPr>
            <w:tcW w:w="0" w:type="auto"/>
            <w:vAlign w:val="center"/>
            <w:hideMark/>
          </w:tcPr>
          <w:p w14:paraId="40288B1B"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6E6D73EE"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78056B97"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3A54CEF4" w14:textId="77777777">
        <w:trPr>
          <w:tblCellSpacing w:w="15" w:type="dxa"/>
        </w:trPr>
        <w:tc>
          <w:tcPr>
            <w:tcW w:w="0" w:type="auto"/>
            <w:vAlign w:val="center"/>
            <w:hideMark/>
          </w:tcPr>
          <w:p w14:paraId="52998C0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Speech and language report</w:t>
            </w:r>
          </w:p>
        </w:tc>
        <w:tc>
          <w:tcPr>
            <w:tcW w:w="0" w:type="auto"/>
            <w:vAlign w:val="center"/>
            <w:hideMark/>
          </w:tcPr>
          <w:p w14:paraId="679D972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3BC7CE6"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11105335"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0C12241" w14:textId="77777777">
        <w:trPr>
          <w:tblCellSpacing w:w="15" w:type="dxa"/>
        </w:trPr>
        <w:tc>
          <w:tcPr>
            <w:tcW w:w="0" w:type="auto"/>
            <w:vAlign w:val="center"/>
            <w:hideMark/>
          </w:tcPr>
          <w:p w14:paraId="6294310B"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Occupational therapy report</w:t>
            </w:r>
          </w:p>
        </w:tc>
        <w:tc>
          <w:tcPr>
            <w:tcW w:w="0" w:type="auto"/>
            <w:vAlign w:val="center"/>
            <w:hideMark/>
          </w:tcPr>
          <w:p w14:paraId="6A2A5AF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5F1C6F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576B0C3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1141D49E" w14:textId="77777777">
        <w:trPr>
          <w:tblCellSpacing w:w="15" w:type="dxa"/>
        </w:trPr>
        <w:tc>
          <w:tcPr>
            <w:tcW w:w="0" w:type="auto"/>
            <w:vAlign w:val="center"/>
            <w:hideMark/>
          </w:tcPr>
          <w:p w14:paraId="4C4BE3E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 information</w:t>
            </w:r>
          </w:p>
        </w:tc>
        <w:tc>
          <w:tcPr>
            <w:tcW w:w="0" w:type="auto"/>
            <w:vAlign w:val="center"/>
            <w:hideMark/>
          </w:tcPr>
          <w:p w14:paraId="16727839"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07AE6BE"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45F2DE2A"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77248844" w14:textId="77777777">
        <w:trPr>
          <w:tblCellSpacing w:w="15" w:type="dxa"/>
        </w:trPr>
        <w:tc>
          <w:tcPr>
            <w:tcW w:w="0" w:type="auto"/>
            <w:vAlign w:val="center"/>
            <w:hideMark/>
          </w:tcPr>
          <w:p w14:paraId="25865F5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Social-care information</w:t>
            </w:r>
          </w:p>
        </w:tc>
        <w:tc>
          <w:tcPr>
            <w:tcW w:w="0" w:type="auto"/>
            <w:vAlign w:val="center"/>
            <w:hideMark/>
          </w:tcPr>
          <w:p w14:paraId="2F04009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79884D7"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412D04F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CB97ADF" w14:textId="77777777">
        <w:trPr>
          <w:tblCellSpacing w:w="15" w:type="dxa"/>
        </w:trPr>
        <w:tc>
          <w:tcPr>
            <w:tcW w:w="0" w:type="auto"/>
            <w:vAlign w:val="center"/>
            <w:hideMark/>
          </w:tcPr>
          <w:p w14:paraId="4F8C814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information</w:t>
            </w:r>
          </w:p>
        </w:tc>
        <w:tc>
          <w:tcPr>
            <w:tcW w:w="0" w:type="auto"/>
            <w:vAlign w:val="center"/>
            <w:hideMark/>
          </w:tcPr>
          <w:p w14:paraId="5C4956B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48F977A"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13B2C843"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C844084" w14:textId="77777777">
        <w:trPr>
          <w:tblCellSpacing w:w="15" w:type="dxa"/>
        </w:trPr>
        <w:tc>
          <w:tcPr>
            <w:tcW w:w="0" w:type="auto"/>
            <w:vAlign w:val="center"/>
            <w:hideMark/>
          </w:tcPr>
          <w:p w14:paraId="02AB904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Current attainment</w:t>
            </w:r>
          </w:p>
        </w:tc>
        <w:tc>
          <w:tcPr>
            <w:tcW w:w="0" w:type="auto"/>
            <w:vAlign w:val="center"/>
            <w:hideMark/>
          </w:tcPr>
          <w:p w14:paraId="0ACA064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35E89AA"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5CD40302"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5E1C159B" w14:textId="77777777">
        <w:trPr>
          <w:tblCellSpacing w:w="15" w:type="dxa"/>
        </w:trPr>
        <w:tc>
          <w:tcPr>
            <w:tcW w:w="0" w:type="auto"/>
            <w:vAlign w:val="center"/>
            <w:hideMark/>
          </w:tcPr>
          <w:p w14:paraId="08ABE44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Attendance information</w:t>
            </w:r>
          </w:p>
        </w:tc>
        <w:tc>
          <w:tcPr>
            <w:tcW w:w="0" w:type="auto"/>
            <w:vAlign w:val="center"/>
            <w:hideMark/>
          </w:tcPr>
          <w:p w14:paraId="4560D62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F045AA7"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55169341"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32F74C45" w14:textId="77777777">
        <w:trPr>
          <w:tblCellSpacing w:w="15" w:type="dxa"/>
        </w:trPr>
        <w:tc>
          <w:tcPr>
            <w:tcW w:w="0" w:type="auto"/>
            <w:vAlign w:val="center"/>
            <w:hideMark/>
          </w:tcPr>
          <w:p w14:paraId="7675B1D9"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Behaviour support plan</w:t>
            </w:r>
          </w:p>
        </w:tc>
        <w:tc>
          <w:tcPr>
            <w:tcW w:w="0" w:type="auto"/>
            <w:vAlign w:val="center"/>
            <w:hideMark/>
          </w:tcPr>
          <w:p w14:paraId="1C34CA2B"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03CA2AC"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21396C2A"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70A08D28" w14:textId="77777777">
        <w:trPr>
          <w:tblCellSpacing w:w="15" w:type="dxa"/>
        </w:trPr>
        <w:tc>
          <w:tcPr>
            <w:tcW w:w="0" w:type="auto"/>
            <w:vAlign w:val="center"/>
            <w:hideMark/>
          </w:tcPr>
          <w:p w14:paraId="5435B1B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 assessments</w:t>
            </w:r>
          </w:p>
        </w:tc>
        <w:tc>
          <w:tcPr>
            <w:tcW w:w="0" w:type="auto"/>
            <w:vAlign w:val="center"/>
            <w:hideMark/>
          </w:tcPr>
          <w:p w14:paraId="2AEF40E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79990B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1951C288"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0CA68197" w14:textId="77777777">
        <w:trPr>
          <w:tblCellSpacing w:w="15" w:type="dxa"/>
        </w:trPr>
        <w:tc>
          <w:tcPr>
            <w:tcW w:w="0" w:type="auto"/>
            <w:vAlign w:val="center"/>
            <w:hideMark/>
          </w:tcPr>
          <w:p w14:paraId="5A5428B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Restrictive intervention records</w:t>
            </w:r>
          </w:p>
        </w:tc>
        <w:tc>
          <w:tcPr>
            <w:tcW w:w="0" w:type="auto"/>
            <w:vAlign w:val="center"/>
            <w:hideMark/>
          </w:tcPr>
          <w:p w14:paraId="69AC12E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95E413A"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7FF8F39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99B25F8" w14:textId="77777777">
        <w:trPr>
          <w:tblCellSpacing w:w="15" w:type="dxa"/>
        </w:trPr>
        <w:tc>
          <w:tcPr>
            <w:tcW w:w="0" w:type="auto"/>
            <w:vAlign w:val="center"/>
            <w:hideMark/>
          </w:tcPr>
          <w:p w14:paraId="6AC63021"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Pupil views</w:t>
            </w:r>
          </w:p>
        </w:tc>
        <w:tc>
          <w:tcPr>
            <w:tcW w:w="0" w:type="auto"/>
            <w:vAlign w:val="center"/>
            <w:hideMark/>
          </w:tcPr>
          <w:p w14:paraId="50315D9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0E16B84"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32E656C2"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1F8757E" w14:textId="77777777">
        <w:trPr>
          <w:tblCellSpacing w:w="15" w:type="dxa"/>
        </w:trPr>
        <w:tc>
          <w:tcPr>
            <w:tcW w:w="0" w:type="auto"/>
            <w:vAlign w:val="center"/>
            <w:hideMark/>
          </w:tcPr>
          <w:p w14:paraId="600C7E99"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 views</w:t>
            </w:r>
          </w:p>
        </w:tc>
        <w:tc>
          <w:tcPr>
            <w:tcW w:w="0" w:type="auto"/>
            <w:vAlign w:val="center"/>
            <w:hideMark/>
          </w:tcPr>
          <w:p w14:paraId="5A6195D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6CBD2B6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3037A66D"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44EA19C" w14:textId="77777777">
        <w:trPr>
          <w:tblCellSpacing w:w="15" w:type="dxa"/>
        </w:trPr>
        <w:tc>
          <w:tcPr>
            <w:tcW w:w="0" w:type="auto"/>
            <w:vAlign w:val="center"/>
            <w:hideMark/>
          </w:tcPr>
          <w:p w14:paraId="13C0511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Current setting report</w:t>
            </w:r>
          </w:p>
        </w:tc>
        <w:tc>
          <w:tcPr>
            <w:tcW w:w="0" w:type="auto"/>
            <w:vAlign w:val="center"/>
            <w:hideMark/>
          </w:tcPr>
          <w:p w14:paraId="53F2E16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7BDF94C"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3E119A06"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39DD3320" w14:textId="77777777">
        <w:trPr>
          <w:tblCellSpacing w:w="15" w:type="dxa"/>
        </w:trPr>
        <w:tc>
          <w:tcPr>
            <w:tcW w:w="0" w:type="auto"/>
            <w:vAlign w:val="center"/>
            <w:hideMark/>
          </w:tcPr>
          <w:p w14:paraId="179AB7D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Funding information</w:t>
            </w:r>
          </w:p>
        </w:tc>
        <w:tc>
          <w:tcPr>
            <w:tcW w:w="0" w:type="auto"/>
            <w:vAlign w:val="center"/>
            <w:hideMark/>
          </w:tcPr>
          <w:p w14:paraId="258A6DB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AA1014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c>
          <w:tcPr>
            <w:tcW w:w="0" w:type="auto"/>
            <w:vAlign w:val="center"/>
            <w:hideMark/>
          </w:tcPr>
          <w:p w14:paraId="1DBB69F9"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bl>
    <w:p w14:paraId="75FF18E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Suitability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1839"/>
        <w:gridCol w:w="1756"/>
        <w:gridCol w:w="1901"/>
        <w:gridCol w:w="851"/>
      </w:tblGrid>
      <w:tr w:rsidR="00CB5393" w:rsidRPr="00CB5393" w14:paraId="7E2AFEEB" w14:textId="77777777">
        <w:trPr>
          <w:tblHeader/>
          <w:tblCellSpacing w:w="15" w:type="dxa"/>
        </w:trPr>
        <w:tc>
          <w:tcPr>
            <w:tcW w:w="0" w:type="auto"/>
            <w:vAlign w:val="center"/>
            <w:hideMark/>
          </w:tcPr>
          <w:p w14:paraId="566B64A8"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Area</w:t>
            </w:r>
          </w:p>
        </w:tc>
        <w:tc>
          <w:tcPr>
            <w:tcW w:w="0" w:type="auto"/>
            <w:vAlign w:val="center"/>
            <w:hideMark/>
          </w:tcPr>
          <w:p w14:paraId="71015BEB"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Needs/barriers</w:t>
            </w:r>
          </w:p>
        </w:tc>
        <w:tc>
          <w:tcPr>
            <w:tcW w:w="0" w:type="auto"/>
            <w:vAlign w:val="center"/>
            <w:hideMark/>
          </w:tcPr>
          <w:p w14:paraId="5C302CDF"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Provision required</w:t>
            </w:r>
          </w:p>
        </w:tc>
        <w:tc>
          <w:tcPr>
            <w:tcW w:w="0" w:type="auto"/>
            <w:vAlign w:val="center"/>
            <w:hideMark/>
          </w:tcPr>
          <w:p w14:paraId="3F36536F" w14:textId="77777777" w:rsidR="00CB5393" w:rsidRPr="00CB5393" w:rsidRDefault="00CB5393" w:rsidP="00CB5393">
            <w:pPr>
              <w:spacing w:after="0" w:line="240" w:lineRule="auto"/>
              <w:jc w:val="right"/>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Can school provide?</w:t>
            </w:r>
          </w:p>
        </w:tc>
        <w:tc>
          <w:tcPr>
            <w:tcW w:w="0" w:type="auto"/>
            <w:vAlign w:val="center"/>
            <w:hideMark/>
          </w:tcPr>
          <w:p w14:paraId="222B9CCC"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Action</w:t>
            </w:r>
          </w:p>
        </w:tc>
      </w:tr>
      <w:tr w:rsidR="00CB5393" w:rsidRPr="00CB5393" w14:paraId="5E36EF2B" w14:textId="77777777">
        <w:trPr>
          <w:tblCellSpacing w:w="15" w:type="dxa"/>
        </w:trPr>
        <w:tc>
          <w:tcPr>
            <w:tcW w:w="0" w:type="auto"/>
            <w:vAlign w:val="center"/>
            <w:hideMark/>
          </w:tcPr>
          <w:p w14:paraId="5282822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Cognition and learning</w:t>
            </w:r>
          </w:p>
        </w:tc>
        <w:tc>
          <w:tcPr>
            <w:tcW w:w="0" w:type="auto"/>
            <w:vAlign w:val="center"/>
            <w:hideMark/>
          </w:tcPr>
          <w:p w14:paraId="73C79A2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B72E79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22CA3F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59C09F5"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2AD76EC0" w14:textId="77777777">
        <w:trPr>
          <w:tblCellSpacing w:w="15" w:type="dxa"/>
        </w:trPr>
        <w:tc>
          <w:tcPr>
            <w:tcW w:w="0" w:type="auto"/>
            <w:vAlign w:val="center"/>
            <w:hideMark/>
          </w:tcPr>
          <w:p w14:paraId="7C82256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Communication and interaction</w:t>
            </w:r>
          </w:p>
        </w:tc>
        <w:tc>
          <w:tcPr>
            <w:tcW w:w="0" w:type="auto"/>
            <w:vAlign w:val="center"/>
            <w:hideMark/>
          </w:tcPr>
          <w:p w14:paraId="27E2BA8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01A0D6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28206A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1454E3F"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170A3377" w14:textId="77777777">
        <w:trPr>
          <w:tblCellSpacing w:w="15" w:type="dxa"/>
        </w:trPr>
        <w:tc>
          <w:tcPr>
            <w:tcW w:w="0" w:type="auto"/>
            <w:vAlign w:val="center"/>
            <w:hideMark/>
          </w:tcPr>
          <w:p w14:paraId="25C08781"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SEMH</w:t>
            </w:r>
          </w:p>
        </w:tc>
        <w:tc>
          <w:tcPr>
            <w:tcW w:w="0" w:type="auto"/>
            <w:vAlign w:val="center"/>
            <w:hideMark/>
          </w:tcPr>
          <w:p w14:paraId="661B2BD7"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B6DB7F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B38396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700069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2EB98FE3" w14:textId="77777777">
        <w:trPr>
          <w:tblCellSpacing w:w="15" w:type="dxa"/>
        </w:trPr>
        <w:tc>
          <w:tcPr>
            <w:tcW w:w="0" w:type="auto"/>
            <w:vAlign w:val="center"/>
            <w:hideMark/>
          </w:tcPr>
          <w:p w14:paraId="7D6516D2"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Sensory and physical</w:t>
            </w:r>
          </w:p>
        </w:tc>
        <w:tc>
          <w:tcPr>
            <w:tcW w:w="0" w:type="auto"/>
            <w:vAlign w:val="center"/>
            <w:hideMark/>
          </w:tcPr>
          <w:p w14:paraId="2A29782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3F2CEA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64EF954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63E4A69"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7239B0DE" w14:textId="77777777">
        <w:trPr>
          <w:tblCellSpacing w:w="15" w:type="dxa"/>
        </w:trPr>
        <w:tc>
          <w:tcPr>
            <w:tcW w:w="0" w:type="auto"/>
            <w:vAlign w:val="center"/>
            <w:hideMark/>
          </w:tcPr>
          <w:p w14:paraId="1FD1C6F7"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Medical/personal care</w:t>
            </w:r>
          </w:p>
        </w:tc>
        <w:tc>
          <w:tcPr>
            <w:tcW w:w="0" w:type="auto"/>
            <w:vAlign w:val="center"/>
            <w:hideMark/>
          </w:tcPr>
          <w:p w14:paraId="4DCAC0DB"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655643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4F2062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3E2789C"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37CDD90F" w14:textId="77777777">
        <w:trPr>
          <w:tblCellSpacing w:w="15" w:type="dxa"/>
        </w:trPr>
        <w:tc>
          <w:tcPr>
            <w:tcW w:w="0" w:type="auto"/>
            <w:vAlign w:val="center"/>
            <w:hideMark/>
          </w:tcPr>
          <w:p w14:paraId="2A43175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w:t>
            </w:r>
          </w:p>
        </w:tc>
        <w:tc>
          <w:tcPr>
            <w:tcW w:w="0" w:type="auto"/>
            <w:vAlign w:val="center"/>
            <w:hideMark/>
          </w:tcPr>
          <w:p w14:paraId="6AE2D3E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AE7E4F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D488DDC"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377037D"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02FBF9C5" w14:textId="77777777">
        <w:trPr>
          <w:tblCellSpacing w:w="15" w:type="dxa"/>
        </w:trPr>
        <w:tc>
          <w:tcPr>
            <w:tcW w:w="0" w:type="auto"/>
            <w:vAlign w:val="center"/>
            <w:hideMark/>
          </w:tcPr>
          <w:p w14:paraId="6F0CD7A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Curriculum</w:t>
            </w:r>
          </w:p>
        </w:tc>
        <w:tc>
          <w:tcPr>
            <w:tcW w:w="0" w:type="auto"/>
            <w:vAlign w:val="center"/>
            <w:hideMark/>
          </w:tcPr>
          <w:p w14:paraId="5ABA459C"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70D5BF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68F15D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A448DAE"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45BAE27B" w14:textId="77777777">
        <w:trPr>
          <w:tblCellSpacing w:w="15" w:type="dxa"/>
        </w:trPr>
        <w:tc>
          <w:tcPr>
            <w:tcW w:w="0" w:type="auto"/>
            <w:vAlign w:val="center"/>
            <w:hideMark/>
          </w:tcPr>
          <w:p w14:paraId="17A9BED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w:t>
            </w:r>
          </w:p>
        </w:tc>
        <w:tc>
          <w:tcPr>
            <w:tcW w:w="0" w:type="auto"/>
            <w:vAlign w:val="center"/>
            <w:hideMark/>
          </w:tcPr>
          <w:p w14:paraId="660A90B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E5E110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9BFDF8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0EF41C5"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CB34CBD" w14:textId="77777777">
        <w:trPr>
          <w:tblCellSpacing w:w="15" w:type="dxa"/>
        </w:trPr>
        <w:tc>
          <w:tcPr>
            <w:tcW w:w="0" w:type="auto"/>
            <w:vAlign w:val="center"/>
            <w:hideMark/>
          </w:tcPr>
          <w:p w14:paraId="2D8F603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Therapies</w:t>
            </w:r>
          </w:p>
        </w:tc>
        <w:tc>
          <w:tcPr>
            <w:tcW w:w="0" w:type="auto"/>
            <w:vAlign w:val="center"/>
            <w:hideMark/>
          </w:tcPr>
          <w:p w14:paraId="706A645C"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C99037A"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5272215"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9535366"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1A6CD57B" w14:textId="77777777">
        <w:trPr>
          <w:tblCellSpacing w:w="15" w:type="dxa"/>
        </w:trPr>
        <w:tc>
          <w:tcPr>
            <w:tcW w:w="0" w:type="auto"/>
            <w:vAlign w:val="center"/>
            <w:hideMark/>
          </w:tcPr>
          <w:p w14:paraId="3593E2F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Environment</w:t>
            </w:r>
          </w:p>
        </w:tc>
        <w:tc>
          <w:tcPr>
            <w:tcW w:w="0" w:type="auto"/>
            <w:vAlign w:val="center"/>
            <w:hideMark/>
          </w:tcPr>
          <w:p w14:paraId="05765A8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87B7CC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46EBDA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476F7874"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6FB5AED8" w14:textId="77777777">
        <w:trPr>
          <w:tblCellSpacing w:w="15" w:type="dxa"/>
        </w:trPr>
        <w:tc>
          <w:tcPr>
            <w:tcW w:w="0" w:type="auto"/>
            <w:vAlign w:val="center"/>
            <w:hideMark/>
          </w:tcPr>
          <w:p w14:paraId="5C46934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Transport/arrival</w:t>
            </w:r>
          </w:p>
        </w:tc>
        <w:tc>
          <w:tcPr>
            <w:tcW w:w="0" w:type="auto"/>
            <w:vAlign w:val="center"/>
            <w:hideMark/>
          </w:tcPr>
          <w:p w14:paraId="1A8C91C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DC0BB8F"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5E82F0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75FC281"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2FCF2E5C" w14:textId="77777777">
        <w:trPr>
          <w:tblCellSpacing w:w="15" w:type="dxa"/>
        </w:trPr>
        <w:tc>
          <w:tcPr>
            <w:tcW w:w="0" w:type="auto"/>
            <w:vAlign w:val="center"/>
            <w:hideMark/>
          </w:tcPr>
          <w:p w14:paraId="28018876"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Transition</w:t>
            </w:r>
          </w:p>
        </w:tc>
        <w:tc>
          <w:tcPr>
            <w:tcW w:w="0" w:type="auto"/>
            <w:vAlign w:val="center"/>
            <w:hideMark/>
          </w:tcPr>
          <w:p w14:paraId="5DDCD13C"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B53D7BD"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A8871E8"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3F86C20C"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bl>
    <w:p w14:paraId="3A325DC2"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Reasonable adjustments considered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
        <w:gridCol w:w="2590"/>
        <w:gridCol w:w="3413"/>
        <w:gridCol w:w="2174"/>
      </w:tblGrid>
      <w:tr w:rsidR="00CB5393" w:rsidRPr="00CB5393" w14:paraId="5E077A6B" w14:textId="77777777">
        <w:trPr>
          <w:tblHeader/>
          <w:tblCellSpacing w:w="15" w:type="dxa"/>
        </w:trPr>
        <w:tc>
          <w:tcPr>
            <w:tcW w:w="0" w:type="auto"/>
            <w:vAlign w:val="center"/>
            <w:hideMark/>
          </w:tcPr>
          <w:p w14:paraId="3943A941"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Barrier</w:t>
            </w:r>
          </w:p>
        </w:tc>
        <w:tc>
          <w:tcPr>
            <w:tcW w:w="0" w:type="auto"/>
            <w:vAlign w:val="center"/>
            <w:hideMark/>
          </w:tcPr>
          <w:p w14:paraId="73C0EAEB"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Proposed adjustment</w:t>
            </w:r>
          </w:p>
        </w:tc>
        <w:tc>
          <w:tcPr>
            <w:tcW w:w="0" w:type="auto"/>
            <w:vAlign w:val="center"/>
            <w:hideMark/>
          </w:tcPr>
          <w:p w14:paraId="4B011E13" w14:textId="77777777" w:rsidR="00CB5393" w:rsidRPr="00CB5393" w:rsidRDefault="00CB5393" w:rsidP="00CB5393">
            <w:pPr>
              <w:spacing w:after="0" w:line="240" w:lineRule="auto"/>
              <w:jc w:val="right"/>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Reasonable and deliverable?</w:t>
            </w:r>
          </w:p>
        </w:tc>
        <w:tc>
          <w:tcPr>
            <w:tcW w:w="0" w:type="auto"/>
            <w:vAlign w:val="center"/>
            <w:hideMark/>
          </w:tcPr>
          <w:p w14:paraId="04EB9D8A"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Resources/action</w:t>
            </w:r>
          </w:p>
        </w:tc>
      </w:tr>
      <w:tr w:rsidR="00CB5393" w:rsidRPr="00CB5393" w14:paraId="1AD55CB0" w14:textId="77777777">
        <w:trPr>
          <w:tblCellSpacing w:w="15" w:type="dxa"/>
        </w:trPr>
        <w:tc>
          <w:tcPr>
            <w:tcW w:w="0" w:type="auto"/>
            <w:vAlign w:val="center"/>
            <w:hideMark/>
          </w:tcPr>
          <w:p w14:paraId="5FF0390E" w14:textId="77777777" w:rsidR="00CB5393" w:rsidRPr="00CB5393" w:rsidRDefault="00CB5393" w:rsidP="00CB5393">
            <w:pPr>
              <w:spacing w:after="0" w:line="240" w:lineRule="auto"/>
              <w:jc w:val="center"/>
              <w:rPr>
                <w:rFonts w:ascii="Plus Jakarta Sans" w:eastAsia="Times New Roman" w:hAnsi="Plus Jakarta Sans" w:cs="Times New Roman"/>
                <w:b/>
                <w:bCs/>
                <w:kern w:val="0"/>
                <w:lang w:eastAsia="en-GB"/>
                <w14:ligatures w14:val="none"/>
              </w:rPr>
            </w:pPr>
          </w:p>
        </w:tc>
        <w:tc>
          <w:tcPr>
            <w:tcW w:w="0" w:type="auto"/>
            <w:vAlign w:val="center"/>
            <w:hideMark/>
          </w:tcPr>
          <w:p w14:paraId="1DC9B44A"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E164B6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18589EEB"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17D28C1F" w14:textId="77777777">
        <w:trPr>
          <w:tblCellSpacing w:w="15" w:type="dxa"/>
        </w:trPr>
        <w:tc>
          <w:tcPr>
            <w:tcW w:w="0" w:type="auto"/>
            <w:vAlign w:val="center"/>
            <w:hideMark/>
          </w:tcPr>
          <w:p w14:paraId="06519213"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025D96FB"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B75D7E0"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52E78B29"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r w:rsidR="00CB5393" w:rsidRPr="00CB5393" w14:paraId="7E0A9A16" w14:textId="77777777">
        <w:trPr>
          <w:tblCellSpacing w:w="15" w:type="dxa"/>
        </w:trPr>
        <w:tc>
          <w:tcPr>
            <w:tcW w:w="0" w:type="auto"/>
            <w:vAlign w:val="center"/>
            <w:hideMark/>
          </w:tcPr>
          <w:p w14:paraId="03564E2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1007C7E"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2AB4B734" w14:textId="77777777"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tc>
        <w:tc>
          <w:tcPr>
            <w:tcW w:w="0" w:type="auto"/>
            <w:vAlign w:val="center"/>
            <w:hideMark/>
          </w:tcPr>
          <w:p w14:paraId="71E52007" w14:textId="77777777" w:rsidR="00CB5393" w:rsidRPr="00CB5393" w:rsidRDefault="00CB5393" w:rsidP="00CB5393">
            <w:pPr>
              <w:spacing w:after="0" w:line="240" w:lineRule="auto"/>
              <w:jc w:val="right"/>
              <w:rPr>
                <w:rFonts w:ascii="Plus Jakarta Sans" w:eastAsia="Times New Roman" w:hAnsi="Plus Jakarta Sans" w:cs="Times New Roman"/>
                <w:kern w:val="0"/>
                <w:lang w:eastAsia="en-GB"/>
                <w14:ligatures w14:val="none"/>
              </w:rPr>
            </w:pPr>
          </w:p>
        </w:tc>
      </w:tr>
    </w:tbl>
    <w:p w14:paraId="77C62D68"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Effect on existing pupils</w:t>
      </w:r>
    </w:p>
    <w:p w14:paraId="08C8F2E2"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Proposed teaching group:</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Compatibility considerations:</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lastRenderedPageBreak/>
        <w:t>Risks identified: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Controls or adjustments:</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Can efficient education, safety and wellbeing be maintained?</w:t>
      </w:r>
    </w:p>
    <w:p w14:paraId="2367C3F1"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p>
    <w:p w14:paraId="201A8492" w14:textId="1D641434"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Decision</w:t>
      </w:r>
    </w:p>
    <w:p w14:paraId="345C9EEB" w14:textId="77777777" w:rsidR="00CB5393" w:rsidRPr="00CB5393" w:rsidRDefault="00CB5393" w:rsidP="00CB5393">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School can meet need.</w:t>
      </w:r>
    </w:p>
    <w:p w14:paraId="60497AF4" w14:textId="77777777" w:rsidR="00CB5393" w:rsidRPr="00CB5393" w:rsidRDefault="00CB5393" w:rsidP="00CB5393">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School may be able to meet need subject to further information or provision.</w:t>
      </w:r>
    </w:p>
    <w:p w14:paraId="7DFEDDD2" w14:textId="77777777" w:rsidR="00CB5393" w:rsidRPr="00CB5393" w:rsidRDefault="00CB5393" w:rsidP="00CB5393">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School cannot meet need.</w:t>
      </w:r>
    </w:p>
    <w:p w14:paraId="3590B2C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Conditions or further information required:</w:t>
      </w:r>
    </w:p>
    <w:p w14:paraId="0B2869D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Reasons and evidence:</w:t>
      </w:r>
    </w:p>
    <w:p w14:paraId="28724C1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Head of School:</w:t>
      </w:r>
      <w:r w:rsidRPr="00CB5393">
        <w:rPr>
          <w:rFonts w:ascii="Plus Jakarta Sans" w:eastAsia="Times New Roman" w:hAnsi="Plus Jakarta Sans" w:cs="Times New Roman"/>
          <w:kern w:val="0"/>
          <w:lang w:eastAsia="en-GB"/>
          <w14:ligatures w14:val="none"/>
        </w:rPr>
        <w:t xml:space="preserve"> Aimee Steedman</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Signature: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w:t>
      </w:r>
    </w:p>
    <w:p w14:paraId="43DE753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SENDCo:</w:t>
      </w:r>
      <w:r w:rsidRPr="00CB5393">
        <w:rPr>
          <w:rFonts w:ascii="Plus Jakarta Sans" w:eastAsia="Times New Roman" w:hAnsi="Plus Jakarta Sans" w:cs="Times New Roman"/>
          <w:kern w:val="0"/>
          <w:lang w:eastAsia="en-GB"/>
          <w14:ligatures w14:val="none"/>
        </w:rPr>
        <w:t xml:space="preserve"> Kay Herd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Signature: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w:t>
      </w:r>
    </w:p>
    <w:p w14:paraId="48436472" w14:textId="5ED4BF1A"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5C713C5C" w14:textId="77777777" w:rsidR="00CB5393" w:rsidRPr="00CB5393" w:rsidRDefault="00CB5393" w:rsidP="00CB5393">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CB5393">
        <w:rPr>
          <w:rFonts w:ascii="Plus Jakarta Sans" w:eastAsia="Times New Roman" w:hAnsi="Plus Jakarta Sans" w:cs="Times New Roman"/>
          <w:b/>
          <w:bCs/>
          <w:kern w:val="36"/>
          <w:lang w:eastAsia="en-GB"/>
          <w14:ligatures w14:val="none"/>
        </w:rPr>
        <w:t>Appendix 2 — Admissions decision record</w:t>
      </w:r>
    </w:p>
    <w:p w14:paraId="7F25722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Child:</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Consulting authority:</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Consultation date: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Decision date:</w:t>
      </w:r>
    </w:p>
    <w:p w14:paraId="5A9A49F7"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Information considered</w:t>
      </w:r>
    </w:p>
    <w:p w14:paraId="6C14814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Child and parent participation</w:t>
      </w:r>
    </w:p>
    <w:p w14:paraId="69B0D7AF"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School visits or observations</w:t>
      </w:r>
    </w:p>
    <w:p w14:paraId="404F52A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Provision specified in Section F</w:t>
      </w:r>
    </w:p>
    <w:p w14:paraId="3E23AB9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Provision Swallow Grange can deliver</w:t>
      </w:r>
    </w:p>
    <w:p w14:paraId="797A732E"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Additional provision or funding required</w:t>
      </w:r>
    </w:p>
    <w:p w14:paraId="69A195CF"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lastRenderedPageBreak/>
        <w:t>Reasonable adjustments considered</w:t>
      </w:r>
    </w:p>
    <w:p w14:paraId="76FD07D4"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Safeguarding and risk assessment</w:t>
      </w:r>
    </w:p>
    <w:p w14:paraId="642243D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Compatibility with existing pupils</w:t>
      </w:r>
    </w:p>
    <w:p w14:paraId="1191FB82"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Final decision and reasons</w:t>
      </w:r>
    </w:p>
    <w:p w14:paraId="286A60A0"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Conditions attached to decision</w:t>
      </w:r>
    </w:p>
    <w:p w14:paraId="1409AF06"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Proprietor review required?</w:t>
      </w:r>
    </w:p>
    <w:p w14:paraId="528C24F0" w14:textId="77777777" w:rsidR="00CB5393" w:rsidRPr="00CB5393" w:rsidRDefault="00CB5393" w:rsidP="00CB5393">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No</w:t>
      </w:r>
    </w:p>
    <w:p w14:paraId="6571E806" w14:textId="77777777" w:rsidR="00CB5393" w:rsidRPr="00CB5393" w:rsidRDefault="00CB5393" w:rsidP="00CB5393">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Yes</w:t>
      </w:r>
    </w:p>
    <w:p w14:paraId="5DDF0A0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Reason for proprietor review:</w:t>
      </w:r>
    </w:p>
    <w:p w14:paraId="509115FF"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Completed jointly by:</w:t>
      </w:r>
    </w:p>
    <w:p w14:paraId="6905B4D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Aimee Steedman, Head of School</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Signature: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w:t>
      </w:r>
    </w:p>
    <w:p w14:paraId="1AF7C12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Kay Herd, SENDCo</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Signature: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w:t>
      </w:r>
    </w:p>
    <w:p w14:paraId="2DBA94BF" w14:textId="22B43E62" w:rsidR="00CB5393" w:rsidRPr="00CB5393" w:rsidRDefault="00CB5393" w:rsidP="00CB5393">
      <w:pPr>
        <w:spacing w:after="0" w:line="240" w:lineRule="auto"/>
        <w:rPr>
          <w:rFonts w:ascii="Plus Jakarta Sans" w:eastAsia="Times New Roman" w:hAnsi="Plus Jakarta Sans" w:cs="Times New Roman"/>
          <w:kern w:val="0"/>
          <w:lang w:eastAsia="en-GB"/>
          <w14:ligatures w14:val="none"/>
        </w:rPr>
      </w:pPr>
    </w:p>
    <w:p w14:paraId="69E91C1B" w14:textId="77777777" w:rsidR="00CB5393" w:rsidRPr="00CB5393" w:rsidRDefault="00CB5393" w:rsidP="00CB5393">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CB5393">
        <w:rPr>
          <w:rFonts w:ascii="Plus Jakarta Sans" w:eastAsia="Times New Roman" w:hAnsi="Plus Jakarta Sans" w:cs="Times New Roman"/>
          <w:b/>
          <w:bCs/>
          <w:kern w:val="36"/>
          <w:lang w:eastAsia="en-GB"/>
          <w14:ligatures w14:val="none"/>
        </w:rPr>
        <w:t>Appendix 3 — Pre-admission checklist</w:t>
      </w:r>
    </w:p>
    <w:p w14:paraId="2EE824E8"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Before confirming a start date, check that:</w:t>
      </w:r>
    </w:p>
    <w:p w14:paraId="1ADC9DBE"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is registered to admit the pupil.</w:t>
      </w:r>
    </w:p>
    <w:p w14:paraId="1C9C441D"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pupil falls within the registered age range.</w:t>
      </w:r>
    </w:p>
    <w:p w14:paraId="31EDC7F4"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pupil’s needs fall within the registered designation.</w:t>
      </w:r>
    </w:p>
    <w:p w14:paraId="0A1CB70F"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place is available within capacity.</w:t>
      </w:r>
    </w:p>
    <w:p w14:paraId="0AA75EA5"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final EHCP has been received.</w:t>
      </w:r>
    </w:p>
    <w:p w14:paraId="51E68927"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placement has been confirmed in writing.</w:t>
      </w:r>
    </w:p>
    <w:p w14:paraId="14287343"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Funding arrangements have been agreed.</w:t>
      </w:r>
    </w:p>
    <w:p w14:paraId="6EDA9FDD"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Additional support funding has been confirmed.</w:t>
      </w:r>
    </w:p>
    <w:p w14:paraId="5433C8E9"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Transport arrangements are clear.</w:t>
      </w:r>
    </w:p>
    <w:p w14:paraId="61AF7493"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records have been requested.</w:t>
      </w:r>
    </w:p>
    <w:p w14:paraId="231814C1"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Medical information has been received.</w:t>
      </w:r>
    </w:p>
    <w:p w14:paraId="6DE0F26C"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Medication arrangements are ready.</w:t>
      </w:r>
    </w:p>
    <w:p w14:paraId="69C10FEB"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Risk assessments are complete.</w:t>
      </w:r>
    </w:p>
    <w:p w14:paraId="2E8C9FC9"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 are in place.</w:t>
      </w:r>
    </w:p>
    <w:p w14:paraId="63DAADB2"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Staffing arrangements are in place.</w:t>
      </w:r>
    </w:p>
    <w:p w14:paraId="57467109"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Staff training has been completed or scheduled.</w:t>
      </w:r>
    </w:p>
    <w:p w14:paraId="446B4B46"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Equipment and resources are available.</w:t>
      </w:r>
    </w:p>
    <w:p w14:paraId="63339093"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pupil’s teaching group is confirmed.</w:t>
      </w:r>
    </w:p>
    <w:p w14:paraId="4C3E3091"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 key adult is identified.</w:t>
      </w:r>
    </w:p>
    <w:p w14:paraId="08DA0A5D"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Transition visits are arranged.</w:t>
      </w:r>
    </w:p>
    <w:p w14:paraId="2FCC438A"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Parent and pupil information has been provided.</w:t>
      </w:r>
    </w:p>
    <w:p w14:paraId="4A47CFFC"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Emergency contacts have been obtained.</w:t>
      </w:r>
    </w:p>
    <w:p w14:paraId="4002E1FF"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Consent documentation has been completed.</w:t>
      </w:r>
    </w:p>
    <w:p w14:paraId="49A4B93F"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start date has been agreed in writing.</w:t>
      </w:r>
    </w:p>
    <w:p w14:paraId="4F6375E9" w14:textId="77777777" w:rsidR="00CB5393" w:rsidRPr="00CB5393" w:rsidRDefault="00CB5393" w:rsidP="00CB5393">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An initial placement review date has been set.</w:t>
      </w:r>
    </w:p>
    <w:p w14:paraId="1FFDF83D" w14:textId="77777777" w:rsidR="00CB5393" w:rsidRPr="00CB5393" w:rsidRDefault="00CB5393" w:rsidP="00CB5393">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CB5393">
        <w:rPr>
          <w:rFonts w:ascii="Plus Jakarta Sans" w:eastAsia="Times New Roman" w:hAnsi="Plus Jakarta Sans" w:cs="Times New Roman"/>
          <w:b/>
          <w:bCs/>
          <w:kern w:val="36"/>
          <w:lang w:eastAsia="en-GB"/>
          <w14:ligatures w14:val="none"/>
        </w:rPr>
        <w:t>Appendix 4 — Consultation response template</w:t>
      </w:r>
    </w:p>
    <w:p w14:paraId="6D28FFA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Private and confidential</w:t>
      </w:r>
    </w:p>
    <w:p w14:paraId="58E53636"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Child:</w:t>
      </w:r>
      <w:r w:rsidRPr="00CB5393">
        <w:rPr>
          <w:rFonts w:ascii="Plus Jakarta Sans" w:eastAsia="Times New Roman" w:hAnsi="Plus Jakarta Sans" w:cs="Times New Roman"/>
          <w:kern w:val="0"/>
          <w:lang w:eastAsia="en-GB"/>
          <w14:ligatures w14:val="none"/>
        </w:rPr>
        <w:t xml:space="preserve"> [name]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Date of birth:</w:t>
      </w:r>
      <w:r w:rsidRPr="00CB5393">
        <w:rPr>
          <w:rFonts w:ascii="Plus Jakarta Sans" w:eastAsia="Times New Roman" w:hAnsi="Plus Jakarta Sans" w:cs="Times New Roman"/>
          <w:kern w:val="0"/>
          <w:lang w:eastAsia="en-GB"/>
          <w14:ligatures w14:val="none"/>
        </w:rPr>
        <w:t xml:space="preserve"> [date]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Local authority:</w:t>
      </w:r>
      <w:r w:rsidRPr="00CB5393">
        <w:rPr>
          <w:rFonts w:ascii="Plus Jakarta Sans" w:eastAsia="Times New Roman" w:hAnsi="Plus Jakarta Sans" w:cs="Times New Roman"/>
          <w:kern w:val="0"/>
          <w:lang w:eastAsia="en-GB"/>
          <w14:ligatures w14:val="none"/>
        </w:rPr>
        <w:t xml:space="preserve"> [name]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Consultation received:</w:t>
      </w:r>
      <w:r w:rsidRPr="00CB5393">
        <w:rPr>
          <w:rFonts w:ascii="Plus Jakarta Sans" w:eastAsia="Times New Roman" w:hAnsi="Plus Jakarta Sans" w:cs="Times New Roman"/>
          <w:kern w:val="0"/>
          <w:lang w:eastAsia="en-GB"/>
          <w14:ligatures w14:val="none"/>
        </w:rPr>
        <w:t xml:space="preserve"> [date]</w:t>
      </w:r>
      <w:r w:rsidRPr="00CB5393">
        <w:rPr>
          <w:rFonts w:ascii="Plus Jakarta Sans" w:eastAsia="Times New Roman" w:hAnsi="Plus Jakarta Sans" w:cs="Times New Roman"/>
          <w:kern w:val="0"/>
          <w:lang w:eastAsia="en-GB"/>
          <w14:ligatures w14:val="none"/>
        </w:rPr>
        <w:br/>
      </w:r>
      <w:r w:rsidRPr="00CB5393">
        <w:rPr>
          <w:rFonts w:ascii="Plus Jakarta Sans" w:eastAsia="Times New Roman" w:hAnsi="Plus Jakarta Sans" w:cs="Times New Roman"/>
          <w:b/>
          <w:bCs/>
          <w:kern w:val="0"/>
          <w:lang w:eastAsia="en-GB"/>
          <w14:ligatures w14:val="none"/>
        </w:rPr>
        <w:t>Response date:</w:t>
      </w:r>
      <w:r w:rsidRPr="00CB5393">
        <w:rPr>
          <w:rFonts w:ascii="Plus Jakarta Sans" w:eastAsia="Times New Roman" w:hAnsi="Plus Jakarta Sans" w:cs="Times New Roman"/>
          <w:kern w:val="0"/>
          <w:lang w:eastAsia="en-GB"/>
          <w14:ligatures w14:val="none"/>
        </w:rPr>
        <w:t xml:space="preserve"> [date]</w:t>
      </w:r>
    </w:p>
    <w:p w14:paraId="6C5D8F74"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Dear [name],</w:t>
      </w:r>
    </w:p>
    <w:p w14:paraId="5C554D2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Thank you for consulting Swallow Grange regarding the proposed placement of the above child.</w:t>
      </w:r>
    </w:p>
    <w:p w14:paraId="4F7E90E3"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consultation has been considered jointly by Aimee Steedman, Head of School, and Kay Herd, SENDCo.</w:t>
      </w:r>
    </w:p>
    <w:p w14:paraId="458930A0"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We considered:</w:t>
      </w:r>
    </w:p>
    <w:p w14:paraId="3B1B5400"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Education, Health and Care Plan;</w:t>
      </w:r>
    </w:p>
    <w:p w14:paraId="227250BB"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associated professional reports;</w:t>
      </w:r>
    </w:p>
    <w:p w14:paraId="168FC96A"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information from the current setting;</w:t>
      </w:r>
    </w:p>
    <w:p w14:paraId="252E92D1"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child’s and family’s views, where available;</w:t>
      </w:r>
    </w:p>
    <w:p w14:paraId="06C33552"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provision required;</w:t>
      </w:r>
    </w:p>
    <w:p w14:paraId="09E132A8"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reasonable adjustments;</w:t>
      </w:r>
    </w:p>
    <w:p w14:paraId="1F60FC6C"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safeguarding and risk information;</w:t>
      </w:r>
    </w:p>
    <w:p w14:paraId="66C08736"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lastRenderedPageBreak/>
        <w:t>staffing and resources;</w:t>
      </w:r>
    </w:p>
    <w:p w14:paraId="03100381"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physical environment;</w:t>
      </w:r>
    </w:p>
    <w:p w14:paraId="18631A06"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proposed peer group; and</w:t>
      </w:r>
    </w:p>
    <w:p w14:paraId="2CEA0777" w14:textId="77777777" w:rsidR="00CB5393" w:rsidRPr="00CB5393" w:rsidRDefault="00CB5393" w:rsidP="00CB5393">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the school’s registration and capacity.</w:t>
      </w:r>
    </w:p>
    <w:p w14:paraId="292D1BF3"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Decision</w:t>
      </w:r>
    </w:p>
    <w:p w14:paraId="42960A33" w14:textId="77777777" w:rsidR="00CB5393" w:rsidRPr="00CB5393" w:rsidRDefault="00CB5393" w:rsidP="00CB5393">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considers that it can meet the child’s needs.</w:t>
      </w:r>
    </w:p>
    <w:p w14:paraId="111226F7" w14:textId="77777777" w:rsidR="00CB5393" w:rsidRPr="00CB5393" w:rsidRDefault="00CB5393" w:rsidP="00CB5393">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may be able to meet the child’s needs subject to the matters below.</w:t>
      </w:r>
    </w:p>
    <w:p w14:paraId="006D7C72" w14:textId="77777777" w:rsidR="00CB5393" w:rsidRPr="00CB5393" w:rsidRDefault="00CB5393" w:rsidP="00CB5393">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Swallow Grange does not consider that it can meet the child’s needs.</w:t>
      </w:r>
    </w:p>
    <w:p w14:paraId="034BC310"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Reasons</w:t>
      </w:r>
    </w:p>
    <w:p w14:paraId="0C86DF49"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Further information or arrangements required</w:t>
      </w:r>
    </w:p>
    <w:p w14:paraId="2D30A16A"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Reasonable adjustments considered</w:t>
      </w:r>
    </w:p>
    <w:p w14:paraId="3DAD18F3" w14:textId="77777777" w:rsidR="00CB5393" w:rsidRPr="00CB5393" w:rsidRDefault="00CB5393" w:rsidP="00CB5393">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CB5393">
        <w:rPr>
          <w:rFonts w:ascii="Plus Jakarta Sans" w:eastAsia="Times New Roman" w:hAnsi="Plus Jakarta Sans" w:cs="Times New Roman"/>
          <w:b/>
          <w:bCs/>
          <w:kern w:val="0"/>
          <w:lang w:eastAsia="en-GB"/>
          <w14:ligatures w14:val="none"/>
        </w:rPr>
        <w:t>Funding or commissioning requirements</w:t>
      </w:r>
    </w:p>
    <w:p w14:paraId="34A300EA"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 xml:space="preserve">This response does not constitute a final offer of a place. A placement is confirmed only when the statutory, commissioning, funding, resource and transition arrangements have been agreed in </w:t>
      </w:r>
      <w:proofErr w:type="gramStart"/>
      <w:r w:rsidRPr="00CB5393">
        <w:rPr>
          <w:rFonts w:ascii="Plus Jakarta Sans" w:eastAsia="Times New Roman" w:hAnsi="Plus Jakarta Sans" w:cs="Times New Roman"/>
          <w:kern w:val="0"/>
          <w:lang w:eastAsia="en-GB"/>
          <w14:ligatures w14:val="none"/>
        </w:rPr>
        <w:t>writing</w:t>
      </w:r>
      <w:proofErr w:type="gramEnd"/>
      <w:r w:rsidRPr="00CB5393">
        <w:rPr>
          <w:rFonts w:ascii="Plus Jakarta Sans" w:eastAsia="Times New Roman" w:hAnsi="Plus Jakarta Sans" w:cs="Times New Roman"/>
          <w:kern w:val="0"/>
          <w:lang w:eastAsia="en-GB"/>
          <w14:ligatures w14:val="none"/>
        </w:rPr>
        <w:t xml:space="preserve"> and a start date has been confirmed.</w:t>
      </w:r>
    </w:p>
    <w:p w14:paraId="6C66D44B"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kern w:val="0"/>
          <w:lang w:eastAsia="en-GB"/>
          <w14:ligatures w14:val="none"/>
        </w:rPr>
        <w:t>Yours sincerely,</w:t>
      </w:r>
    </w:p>
    <w:p w14:paraId="3FEB1F6E"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Aimee Steedman</w:t>
      </w:r>
      <w:r w:rsidRPr="00CB5393">
        <w:rPr>
          <w:rFonts w:ascii="Plus Jakarta Sans" w:eastAsia="Times New Roman" w:hAnsi="Plus Jakarta Sans" w:cs="Times New Roman"/>
          <w:kern w:val="0"/>
          <w:lang w:eastAsia="en-GB"/>
          <w14:ligatures w14:val="none"/>
        </w:rPr>
        <w:br/>
        <w:t>Head of School</w:t>
      </w:r>
    </w:p>
    <w:p w14:paraId="3A21A53D" w14:textId="77777777" w:rsidR="00CB5393" w:rsidRPr="00CB5393" w:rsidRDefault="00CB5393" w:rsidP="00CB5393">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CB5393">
        <w:rPr>
          <w:rFonts w:ascii="Plus Jakarta Sans" w:eastAsia="Times New Roman" w:hAnsi="Plus Jakarta Sans" w:cs="Times New Roman"/>
          <w:b/>
          <w:bCs/>
          <w:kern w:val="0"/>
          <w:lang w:eastAsia="en-GB"/>
          <w14:ligatures w14:val="none"/>
        </w:rPr>
        <w:t>Kay Herd</w:t>
      </w:r>
      <w:r w:rsidRPr="00CB5393">
        <w:rPr>
          <w:rFonts w:ascii="Plus Jakarta Sans" w:eastAsia="Times New Roman" w:hAnsi="Plus Jakarta Sans" w:cs="Times New Roman"/>
          <w:kern w:val="0"/>
          <w:lang w:eastAsia="en-GB"/>
          <w14:ligatures w14:val="none"/>
        </w:rPr>
        <w:br/>
        <w:t>SENDCo</w:t>
      </w:r>
    </w:p>
    <w:p w14:paraId="7C2C4610" w14:textId="5E86D213" w:rsidR="00820973" w:rsidRPr="00CB5393" w:rsidRDefault="00CB5393">
      <w:pPr>
        <w:rPr>
          <w:rFonts w:ascii="Plus Jakarta Sans" w:hAnsi="Plus Jakarta Sans"/>
        </w:rPr>
      </w:pPr>
      <w:r w:rsidRPr="00CB5393">
        <w:rPr>
          <w:rFonts w:ascii="Plus Jakarta Sans" w:hAnsi="Plus Jakarta Sans"/>
        </w:rPr>
        <w:t>1</w:t>
      </w:r>
      <w:r w:rsidRPr="00CB5393">
        <w:rPr>
          <w:rFonts w:ascii="Plus Jakarta Sans" w:hAnsi="Plus Jakarta Sans"/>
          <w:vertAlign w:val="superscript"/>
        </w:rPr>
        <w:t>st</w:t>
      </w:r>
      <w:r w:rsidRPr="00CB5393">
        <w:rPr>
          <w:rFonts w:ascii="Plus Jakarta Sans" w:hAnsi="Plus Jakarta Sans"/>
        </w:rPr>
        <w:t xml:space="preserve"> July 2026</w:t>
      </w:r>
    </w:p>
    <w:p w14:paraId="32CC1B18" w14:textId="62F2EA60" w:rsidR="00CB5393" w:rsidRPr="00CB5393" w:rsidRDefault="00CB5393">
      <w:pPr>
        <w:rPr>
          <w:rFonts w:ascii="Plus Jakarta Sans" w:hAnsi="Plus Jakarta Sans"/>
        </w:rPr>
      </w:pPr>
      <w:r w:rsidRPr="00CB5393">
        <w:rPr>
          <w:rFonts w:ascii="Plus Jakarta Sans" w:hAnsi="Plus Jakarta Sans"/>
        </w:rPr>
        <w:t>Next Review Date: 1</w:t>
      </w:r>
      <w:r w:rsidRPr="00CB5393">
        <w:rPr>
          <w:rFonts w:ascii="Plus Jakarta Sans" w:hAnsi="Plus Jakarta Sans"/>
          <w:vertAlign w:val="superscript"/>
        </w:rPr>
        <w:t>st</w:t>
      </w:r>
      <w:r w:rsidRPr="00CB5393">
        <w:rPr>
          <w:rFonts w:ascii="Plus Jakarta Sans" w:hAnsi="Plus Jakarta Sans"/>
        </w:rPr>
        <w:t xml:space="preserve"> July 2027</w:t>
      </w:r>
    </w:p>
    <w:sectPr w:rsidR="00CB5393" w:rsidRPr="00CB5393" w:rsidSect="006B1AD4">
      <w:type w:val="continuous"/>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0F7"/>
    <w:multiLevelType w:val="multilevel"/>
    <w:tmpl w:val="27FE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C1BE3"/>
    <w:multiLevelType w:val="multilevel"/>
    <w:tmpl w:val="062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7872"/>
    <w:multiLevelType w:val="multilevel"/>
    <w:tmpl w:val="D98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96F4F"/>
    <w:multiLevelType w:val="multilevel"/>
    <w:tmpl w:val="FAE2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54168"/>
    <w:multiLevelType w:val="multilevel"/>
    <w:tmpl w:val="C926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47E15"/>
    <w:multiLevelType w:val="multilevel"/>
    <w:tmpl w:val="9D4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6681B"/>
    <w:multiLevelType w:val="multilevel"/>
    <w:tmpl w:val="2F0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A2816"/>
    <w:multiLevelType w:val="multilevel"/>
    <w:tmpl w:val="3F68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1349C"/>
    <w:multiLevelType w:val="multilevel"/>
    <w:tmpl w:val="2096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9545D"/>
    <w:multiLevelType w:val="multilevel"/>
    <w:tmpl w:val="5D38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E6D52"/>
    <w:multiLevelType w:val="multilevel"/>
    <w:tmpl w:val="515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443B7"/>
    <w:multiLevelType w:val="multilevel"/>
    <w:tmpl w:val="2A4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A0233"/>
    <w:multiLevelType w:val="multilevel"/>
    <w:tmpl w:val="FBB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F2F50"/>
    <w:multiLevelType w:val="multilevel"/>
    <w:tmpl w:val="84D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A43A7"/>
    <w:multiLevelType w:val="multilevel"/>
    <w:tmpl w:val="4F84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A1E74"/>
    <w:multiLevelType w:val="multilevel"/>
    <w:tmpl w:val="231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C3498"/>
    <w:multiLevelType w:val="multilevel"/>
    <w:tmpl w:val="D72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65914"/>
    <w:multiLevelType w:val="multilevel"/>
    <w:tmpl w:val="291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9276C"/>
    <w:multiLevelType w:val="multilevel"/>
    <w:tmpl w:val="105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92621"/>
    <w:multiLevelType w:val="multilevel"/>
    <w:tmpl w:val="D9F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72D72"/>
    <w:multiLevelType w:val="multilevel"/>
    <w:tmpl w:val="677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2320C"/>
    <w:multiLevelType w:val="multilevel"/>
    <w:tmpl w:val="4D00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C23FFF"/>
    <w:multiLevelType w:val="multilevel"/>
    <w:tmpl w:val="D5B6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ED010D"/>
    <w:multiLevelType w:val="multilevel"/>
    <w:tmpl w:val="FFB4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6B5C2A"/>
    <w:multiLevelType w:val="multilevel"/>
    <w:tmpl w:val="F6C0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91DE7"/>
    <w:multiLevelType w:val="multilevel"/>
    <w:tmpl w:val="CF4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0F678C"/>
    <w:multiLevelType w:val="multilevel"/>
    <w:tmpl w:val="6C90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315068"/>
    <w:multiLevelType w:val="multilevel"/>
    <w:tmpl w:val="BE4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046EE4"/>
    <w:multiLevelType w:val="multilevel"/>
    <w:tmpl w:val="D51A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3D0912"/>
    <w:multiLevelType w:val="multilevel"/>
    <w:tmpl w:val="6EC4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6118B"/>
    <w:multiLevelType w:val="multilevel"/>
    <w:tmpl w:val="4E84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204B5"/>
    <w:multiLevelType w:val="multilevel"/>
    <w:tmpl w:val="95B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9A5EE3"/>
    <w:multiLevelType w:val="multilevel"/>
    <w:tmpl w:val="E6E8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B42E1"/>
    <w:multiLevelType w:val="multilevel"/>
    <w:tmpl w:val="0D9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9E2155"/>
    <w:multiLevelType w:val="multilevel"/>
    <w:tmpl w:val="F750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7E220B"/>
    <w:multiLevelType w:val="multilevel"/>
    <w:tmpl w:val="5A4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B2C61"/>
    <w:multiLevelType w:val="multilevel"/>
    <w:tmpl w:val="6494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7E4601"/>
    <w:multiLevelType w:val="multilevel"/>
    <w:tmpl w:val="A6E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B168A7"/>
    <w:multiLevelType w:val="multilevel"/>
    <w:tmpl w:val="476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ED6E6A"/>
    <w:multiLevelType w:val="multilevel"/>
    <w:tmpl w:val="6A46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1064AD"/>
    <w:multiLevelType w:val="multilevel"/>
    <w:tmpl w:val="FE1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D92697"/>
    <w:multiLevelType w:val="multilevel"/>
    <w:tmpl w:val="57F6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B3620A"/>
    <w:multiLevelType w:val="multilevel"/>
    <w:tmpl w:val="CCA8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2A1F4B"/>
    <w:multiLevelType w:val="multilevel"/>
    <w:tmpl w:val="6B8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F603F7"/>
    <w:multiLevelType w:val="multilevel"/>
    <w:tmpl w:val="71F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295993"/>
    <w:multiLevelType w:val="multilevel"/>
    <w:tmpl w:val="546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1A1287"/>
    <w:multiLevelType w:val="multilevel"/>
    <w:tmpl w:val="FB36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9D4F25"/>
    <w:multiLevelType w:val="multilevel"/>
    <w:tmpl w:val="E33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F14F5"/>
    <w:multiLevelType w:val="multilevel"/>
    <w:tmpl w:val="7212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9304DD"/>
    <w:multiLevelType w:val="multilevel"/>
    <w:tmpl w:val="9626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B51278"/>
    <w:multiLevelType w:val="multilevel"/>
    <w:tmpl w:val="6D8E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6C7874"/>
    <w:multiLevelType w:val="multilevel"/>
    <w:tmpl w:val="A37A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D64507"/>
    <w:multiLevelType w:val="multilevel"/>
    <w:tmpl w:val="E4F8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84440E"/>
    <w:multiLevelType w:val="multilevel"/>
    <w:tmpl w:val="3C5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CD5EF7"/>
    <w:multiLevelType w:val="multilevel"/>
    <w:tmpl w:val="C78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B03184"/>
    <w:multiLevelType w:val="multilevel"/>
    <w:tmpl w:val="CA5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88089D"/>
    <w:multiLevelType w:val="multilevel"/>
    <w:tmpl w:val="62A6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9B4E46"/>
    <w:multiLevelType w:val="multilevel"/>
    <w:tmpl w:val="2A4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40839">
    <w:abstractNumId w:val="0"/>
  </w:num>
  <w:num w:numId="2" w16cid:durableId="656882399">
    <w:abstractNumId w:val="43"/>
  </w:num>
  <w:num w:numId="3" w16cid:durableId="812983319">
    <w:abstractNumId w:val="27"/>
  </w:num>
  <w:num w:numId="4" w16cid:durableId="2091534688">
    <w:abstractNumId w:val="41"/>
  </w:num>
  <w:num w:numId="5" w16cid:durableId="1700203673">
    <w:abstractNumId w:val="32"/>
  </w:num>
  <w:num w:numId="6" w16cid:durableId="1361198707">
    <w:abstractNumId w:val="5"/>
  </w:num>
  <w:num w:numId="7" w16cid:durableId="51582299">
    <w:abstractNumId w:val="55"/>
  </w:num>
  <w:num w:numId="8" w16cid:durableId="1924561540">
    <w:abstractNumId w:val="3"/>
  </w:num>
  <w:num w:numId="9" w16cid:durableId="1637829691">
    <w:abstractNumId w:val="53"/>
  </w:num>
  <w:num w:numId="10" w16cid:durableId="356009982">
    <w:abstractNumId w:val="24"/>
  </w:num>
  <w:num w:numId="11" w16cid:durableId="1717849628">
    <w:abstractNumId w:val="23"/>
  </w:num>
  <w:num w:numId="12" w16cid:durableId="899632805">
    <w:abstractNumId w:val="37"/>
  </w:num>
  <w:num w:numId="13" w16cid:durableId="1800830867">
    <w:abstractNumId w:val="47"/>
  </w:num>
  <w:num w:numId="14" w16cid:durableId="2066290932">
    <w:abstractNumId w:val="11"/>
  </w:num>
  <w:num w:numId="15" w16cid:durableId="677193020">
    <w:abstractNumId w:val="2"/>
  </w:num>
  <w:num w:numId="16" w16cid:durableId="1915119667">
    <w:abstractNumId w:val="13"/>
  </w:num>
  <w:num w:numId="17" w16cid:durableId="2112049418">
    <w:abstractNumId w:val="34"/>
  </w:num>
  <w:num w:numId="18" w16cid:durableId="808977623">
    <w:abstractNumId w:val="18"/>
  </w:num>
  <w:num w:numId="19" w16cid:durableId="916667199">
    <w:abstractNumId w:val="46"/>
  </w:num>
  <w:num w:numId="20" w16cid:durableId="1078595496">
    <w:abstractNumId w:val="22"/>
  </w:num>
  <w:num w:numId="21" w16cid:durableId="842672154">
    <w:abstractNumId w:val="39"/>
  </w:num>
  <w:num w:numId="22" w16cid:durableId="539440788">
    <w:abstractNumId w:val="28"/>
  </w:num>
  <w:num w:numId="23" w16cid:durableId="121965953">
    <w:abstractNumId w:val="56"/>
  </w:num>
  <w:num w:numId="24" w16cid:durableId="1710955452">
    <w:abstractNumId w:val="30"/>
  </w:num>
  <w:num w:numId="25" w16cid:durableId="1683776794">
    <w:abstractNumId w:val="33"/>
  </w:num>
  <w:num w:numId="26" w16cid:durableId="1782988754">
    <w:abstractNumId w:val="45"/>
  </w:num>
  <w:num w:numId="27" w16cid:durableId="1033926134">
    <w:abstractNumId w:val="12"/>
  </w:num>
  <w:num w:numId="28" w16cid:durableId="1828324449">
    <w:abstractNumId w:val="14"/>
  </w:num>
  <w:num w:numId="29" w16cid:durableId="1834754875">
    <w:abstractNumId w:val="15"/>
  </w:num>
  <w:num w:numId="30" w16cid:durableId="1788810873">
    <w:abstractNumId w:val="36"/>
  </w:num>
  <w:num w:numId="31" w16cid:durableId="2128809598">
    <w:abstractNumId w:val="51"/>
  </w:num>
  <w:num w:numId="32" w16cid:durableId="1942642627">
    <w:abstractNumId w:val="21"/>
  </w:num>
  <w:num w:numId="33" w16cid:durableId="1306662336">
    <w:abstractNumId w:val="7"/>
  </w:num>
  <w:num w:numId="34" w16cid:durableId="751589478">
    <w:abstractNumId w:val="6"/>
  </w:num>
  <w:num w:numId="35" w16cid:durableId="1959410736">
    <w:abstractNumId w:val="8"/>
  </w:num>
  <w:num w:numId="36" w16cid:durableId="398598828">
    <w:abstractNumId w:val="29"/>
  </w:num>
  <w:num w:numId="37" w16cid:durableId="359284285">
    <w:abstractNumId w:val="40"/>
  </w:num>
  <w:num w:numId="38" w16cid:durableId="1532839250">
    <w:abstractNumId w:val="54"/>
  </w:num>
  <w:num w:numId="39" w16cid:durableId="128404523">
    <w:abstractNumId w:val="17"/>
  </w:num>
  <w:num w:numId="40" w16cid:durableId="99841517">
    <w:abstractNumId w:val="38"/>
  </w:num>
  <w:num w:numId="41" w16cid:durableId="153451431">
    <w:abstractNumId w:val="49"/>
  </w:num>
  <w:num w:numId="42" w16cid:durableId="850680552">
    <w:abstractNumId w:val="1"/>
  </w:num>
  <w:num w:numId="43" w16cid:durableId="1793548301">
    <w:abstractNumId w:val="42"/>
  </w:num>
  <w:num w:numId="44" w16cid:durableId="357462745">
    <w:abstractNumId w:val="26"/>
  </w:num>
  <w:num w:numId="45" w16cid:durableId="755515082">
    <w:abstractNumId w:val="25"/>
  </w:num>
  <w:num w:numId="46" w16cid:durableId="1789154700">
    <w:abstractNumId w:val="10"/>
  </w:num>
  <w:num w:numId="47" w16cid:durableId="502666734">
    <w:abstractNumId w:val="20"/>
  </w:num>
  <w:num w:numId="48" w16cid:durableId="1315529971">
    <w:abstractNumId w:val="57"/>
  </w:num>
  <w:num w:numId="49" w16cid:durableId="37902024">
    <w:abstractNumId w:val="9"/>
  </w:num>
  <w:num w:numId="50" w16cid:durableId="2078550646">
    <w:abstractNumId w:val="4"/>
  </w:num>
  <w:num w:numId="51" w16cid:durableId="1958682608">
    <w:abstractNumId w:val="16"/>
  </w:num>
  <w:num w:numId="52" w16cid:durableId="188303975">
    <w:abstractNumId w:val="50"/>
  </w:num>
  <w:num w:numId="53" w16cid:durableId="635066281">
    <w:abstractNumId w:val="19"/>
  </w:num>
  <w:num w:numId="54" w16cid:durableId="1129399531">
    <w:abstractNumId w:val="44"/>
  </w:num>
  <w:num w:numId="55" w16cid:durableId="1999914544">
    <w:abstractNumId w:val="31"/>
  </w:num>
  <w:num w:numId="56" w16cid:durableId="783964578">
    <w:abstractNumId w:val="52"/>
  </w:num>
  <w:num w:numId="57" w16cid:durableId="721096966">
    <w:abstractNumId w:val="48"/>
  </w:num>
  <w:num w:numId="58" w16cid:durableId="1007289862">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93"/>
    <w:rsid w:val="001623FE"/>
    <w:rsid w:val="004E3383"/>
    <w:rsid w:val="006B1AD4"/>
    <w:rsid w:val="00820973"/>
    <w:rsid w:val="00941145"/>
    <w:rsid w:val="009432F3"/>
    <w:rsid w:val="00CB5393"/>
    <w:rsid w:val="00E6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7AF"/>
  <w15:chartTrackingRefBased/>
  <w15:docId w15:val="{47D9E1B1-4A29-45F1-81C7-F7874126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5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5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5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93"/>
    <w:rPr>
      <w:rFonts w:eastAsiaTheme="majorEastAsia" w:cstheme="majorBidi"/>
      <w:color w:val="272727" w:themeColor="text1" w:themeTint="D8"/>
    </w:rPr>
  </w:style>
  <w:style w:type="paragraph" w:styleId="Title">
    <w:name w:val="Title"/>
    <w:basedOn w:val="Normal"/>
    <w:next w:val="Normal"/>
    <w:link w:val="TitleChar"/>
    <w:uiPriority w:val="10"/>
    <w:qFormat/>
    <w:rsid w:val="00CB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93"/>
    <w:pPr>
      <w:spacing w:before="160"/>
      <w:jc w:val="center"/>
    </w:pPr>
    <w:rPr>
      <w:i/>
      <w:iCs/>
      <w:color w:val="404040" w:themeColor="text1" w:themeTint="BF"/>
    </w:rPr>
  </w:style>
  <w:style w:type="character" w:customStyle="1" w:styleId="QuoteChar">
    <w:name w:val="Quote Char"/>
    <w:basedOn w:val="DefaultParagraphFont"/>
    <w:link w:val="Quote"/>
    <w:uiPriority w:val="29"/>
    <w:rsid w:val="00CB5393"/>
    <w:rPr>
      <w:i/>
      <w:iCs/>
      <w:color w:val="404040" w:themeColor="text1" w:themeTint="BF"/>
    </w:rPr>
  </w:style>
  <w:style w:type="paragraph" w:styleId="ListParagraph">
    <w:name w:val="List Paragraph"/>
    <w:basedOn w:val="Normal"/>
    <w:uiPriority w:val="34"/>
    <w:qFormat/>
    <w:rsid w:val="00CB5393"/>
    <w:pPr>
      <w:ind w:left="720"/>
      <w:contextualSpacing/>
    </w:pPr>
  </w:style>
  <w:style w:type="character" w:styleId="IntenseEmphasis">
    <w:name w:val="Intense Emphasis"/>
    <w:basedOn w:val="DefaultParagraphFont"/>
    <w:uiPriority w:val="21"/>
    <w:qFormat/>
    <w:rsid w:val="00CB5393"/>
    <w:rPr>
      <w:i/>
      <w:iCs/>
      <w:color w:val="0F4761" w:themeColor="accent1" w:themeShade="BF"/>
    </w:rPr>
  </w:style>
  <w:style w:type="paragraph" w:styleId="IntenseQuote">
    <w:name w:val="Intense Quote"/>
    <w:basedOn w:val="Normal"/>
    <w:next w:val="Normal"/>
    <w:link w:val="IntenseQuoteChar"/>
    <w:uiPriority w:val="30"/>
    <w:qFormat/>
    <w:rsid w:val="00CB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93"/>
    <w:rPr>
      <w:i/>
      <w:iCs/>
      <w:color w:val="0F4761" w:themeColor="accent1" w:themeShade="BF"/>
    </w:rPr>
  </w:style>
  <w:style w:type="character" w:styleId="IntenseReference">
    <w:name w:val="Intense Reference"/>
    <w:basedOn w:val="DefaultParagraphFont"/>
    <w:uiPriority w:val="32"/>
    <w:qFormat/>
    <w:rsid w:val="00CB5393"/>
    <w:rPr>
      <w:b/>
      <w:bCs/>
      <w:smallCaps/>
      <w:color w:val="0F4761" w:themeColor="accent1" w:themeShade="BF"/>
      <w:spacing w:val="5"/>
    </w:rPr>
  </w:style>
  <w:style w:type="numbering" w:customStyle="1" w:styleId="NoList1">
    <w:name w:val="No List1"/>
    <w:next w:val="NoList"/>
    <w:uiPriority w:val="99"/>
    <w:semiHidden/>
    <w:unhideWhenUsed/>
    <w:rsid w:val="00CB5393"/>
  </w:style>
  <w:style w:type="paragraph" w:customStyle="1" w:styleId="msonormal0">
    <w:name w:val="msonormal"/>
    <w:basedOn w:val="Normal"/>
    <w:rsid w:val="00CB53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CB53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B5393"/>
    <w:rPr>
      <w:b/>
      <w:bCs/>
    </w:rPr>
  </w:style>
  <w:style w:type="paragraph" w:customStyle="1" w:styleId="task-list-item">
    <w:name w:val="task-list-item"/>
    <w:basedOn w:val="Normal"/>
    <w:rsid w:val="00CB53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7615A3D444A4C91C380EE9CD40A15" ma:contentTypeVersion="14" ma:contentTypeDescription="Create a new document." ma:contentTypeScope="" ma:versionID="4825013c35afed23110ff580f5916a1a">
  <xsd:schema xmlns:xsd="http://www.w3.org/2001/XMLSchema" xmlns:xs="http://www.w3.org/2001/XMLSchema" xmlns:p="http://schemas.microsoft.com/office/2006/metadata/properties" xmlns:ns2="4df147ba-c200-474a-9226-c92b3fa333a6" xmlns:ns3="dbdb8faa-c707-49ed-892a-a86cb1fe6b42" targetNamespace="http://schemas.microsoft.com/office/2006/metadata/properties" ma:root="true" ma:fieldsID="64154074908b1fa2c7b7dfdda3999331" ns2:_="" ns3:_="">
    <xsd:import namespace="4df147ba-c200-474a-9226-c92b3fa333a6"/>
    <xsd:import namespace="dbdb8faa-c707-49ed-892a-a86cb1fe6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47ba-c200-474a-9226-c92b3fa33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756b92-45bf-426a-b9a3-3d7bc3e3d9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b8faa-c707-49ed-892a-a86cb1fe6b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05e991-4277-484f-91d3-a46cfb63dc74}" ma:internalName="TaxCatchAll" ma:showField="CatchAllData" ma:web="dbdb8faa-c707-49ed-892a-a86cb1fe6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f147ba-c200-474a-9226-c92b3fa333a6">
      <Terms xmlns="http://schemas.microsoft.com/office/infopath/2007/PartnerControls"/>
    </lcf76f155ced4ddcb4097134ff3c332f>
    <TaxCatchAll xmlns="dbdb8faa-c707-49ed-892a-a86cb1fe6b42" xsi:nil="true"/>
  </documentManagement>
</p:properties>
</file>

<file path=customXml/itemProps1.xml><?xml version="1.0" encoding="utf-8"?>
<ds:datastoreItem xmlns:ds="http://schemas.openxmlformats.org/officeDocument/2006/customXml" ds:itemID="{4B8BBCCF-AD0B-4E65-AB48-AB06B5B171A8}"/>
</file>

<file path=customXml/itemProps2.xml><?xml version="1.0" encoding="utf-8"?>
<ds:datastoreItem xmlns:ds="http://schemas.openxmlformats.org/officeDocument/2006/customXml" ds:itemID="{FC0BBD12-7FE8-441B-8153-18828EC1FAF6}"/>
</file>

<file path=customXml/itemProps3.xml><?xml version="1.0" encoding="utf-8"?>
<ds:datastoreItem xmlns:ds="http://schemas.openxmlformats.org/officeDocument/2006/customXml" ds:itemID="{BC7DF326-BCD8-4F71-9855-9779DBFDCD5B}"/>
</file>

<file path=docProps/app.xml><?xml version="1.0" encoding="utf-8"?>
<Properties xmlns="http://schemas.openxmlformats.org/officeDocument/2006/extended-properties" xmlns:vt="http://schemas.openxmlformats.org/officeDocument/2006/docPropsVTypes">
  <Template>Normal</Template>
  <TotalTime>0</TotalTime>
  <Pages>32</Pages>
  <Words>5607</Words>
  <Characters>34823</Characters>
  <Application>Microsoft Office Word</Application>
  <DocSecurity>0</DocSecurity>
  <Lines>870</Lines>
  <Paragraphs>662</Paragraphs>
  <ScaleCrop>false</ScaleCrop>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Chudley</dc:creator>
  <cp:keywords/>
  <dc:description/>
  <cp:lastModifiedBy>Jayne Chudley</cp:lastModifiedBy>
  <cp:revision>2</cp:revision>
  <dcterms:created xsi:type="dcterms:W3CDTF">2026-07-20T17:25:00Z</dcterms:created>
  <dcterms:modified xsi:type="dcterms:W3CDTF">2026-07-20T17:25:00Z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0x010100A077615A3D444A4C91C380EE9CD40A15</vt:lpwstr>
  </property>
</Properties>
</file>